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8728" w14:textId="137D3BE3" w:rsidR="006810FD" w:rsidRPr="00390B2B" w:rsidRDefault="00795E79" w:rsidP="00390B2B">
      <w:pPr>
        <w:pStyle w:val="Title"/>
        <w:spacing w:after="240"/>
        <w:jc w:val="center"/>
        <w:rPr>
          <w:rFonts w:ascii="Arial" w:hAnsi="Arial" w:cs="Arial"/>
          <w:b/>
          <w:sz w:val="24"/>
          <w:szCs w:val="24"/>
        </w:rPr>
      </w:pPr>
      <w:r w:rsidRPr="00390B2B">
        <w:rPr>
          <w:rFonts w:ascii="Arial" w:hAnsi="Arial" w:cs="Arial"/>
          <w:b/>
          <w:sz w:val="24"/>
          <w:szCs w:val="24"/>
        </w:rPr>
        <w:t>S</w:t>
      </w:r>
      <w:r w:rsidR="006810FD" w:rsidRPr="00390B2B">
        <w:rPr>
          <w:rFonts w:ascii="Arial" w:hAnsi="Arial" w:cs="Arial"/>
          <w:b/>
          <w:sz w:val="24"/>
          <w:szCs w:val="24"/>
        </w:rPr>
        <w:t>TATE OF CALIFORNIA</w:t>
      </w:r>
    </w:p>
    <w:p w14:paraId="0BF7FCA0" w14:textId="466F2345"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DEPARTMENT OF INDUSTRIAL RELATIONS</w:t>
      </w:r>
    </w:p>
    <w:p w14:paraId="7A37FCF6" w14:textId="5EF4D28F" w:rsidR="00390B2B" w:rsidRPr="00390B2B" w:rsidRDefault="006810FD" w:rsidP="00390B2B">
      <w:pPr>
        <w:pStyle w:val="Title"/>
        <w:spacing w:after="360"/>
        <w:jc w:val="center"/>
        <w:rPr>
          <w:rFonts w:ascii="Arial" w:hAnsi="Arial" w:cs="Arial"/>
          <w:b/>
          <w:sz w:val="24"/>
          <w:szCs w:val="24"/>
        </w:rPr>
      </w:pPr>
      <w:r w:rsidRPr="00390B2B">
        <w:rPr>
          <w:rFonts w:ascii="Arial" w:hAnsi="Arial" w:cs="Arial"/>
          <w:b/>
          <w:sz w:val="24"/>
          <w:szCs w:val="24"/>
        </w:rPr>
        <w:t>D</w:t>
      </w:r>
      <w:r w:rsidR="00385DA9" w:rsidRPr="00390B2B">
        <w:rPr>
          <w:rFonts w:ascii="Arial" w:hAnsi="Arial" w:cs="Arial"/>
          <w:b/>
          <w:sz w:val="24"/>
          <w:szCs w:val="24"/>
        </w:rPr>
        <w:t>IVISION OF WORKERS’ COMPENSATION</w:t>
      </w:r>
    </w:p>
    <w:p w14:paraId="6E6978C9" w14:textId="5A2EC874" w:rsidR="006810FD" w:rsidRPr="00390B2B" w:rsidRDefault="006810FD" w:rsidP="00390B2B">
      <w:pPr>
        <w:spacing w:after="240"/>
        <w:jc w:val="center"/>
        <w:rPr>
          <w:rFonts w:ascii="Arial" w:hAnsi="Arial" w:cs="Arial"/>
          <w:b/>
        </w:rPr>
      </w:pPr>
      <w:r w:rsidRPr="00390B2B">
        <w:rPr>
          <w:rFonts w:ascii="Arial" w:hAnsi="Arial" w:cs="Arial"/>
          <w:b/>
        </w:rPr>
        <w:t>INITIAL STATEMENT OF REASONS</w:t>
      </w:r>
    </w:p>
    <w:p w14:paraId="5F4BAB9B" w14:textId="4FCCEC5F"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Subject Matter of Regulations: Workers’ Compensation –</w:t>
      </w:r>
    </w:p>
    <w:p w14:paraId="1A716094" w14:textId="530C62B2"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Medical-Legal Fee Schedule</w:t>
      </w:r>
    </w:p>
    <w:p w14:paraId="0A92C870" w14:textId="00172FB5" w:rsidR="006810FD" w:rsidRPr="00390B2B" w:rsidRDefault="006810FD" w:rsidP="00390B2B">
      <w:pPr>
        <w:pStyle w:val="Heading1"/>
        <w:spacing w:before="0" w:after="240"/>
        <w:contextualSpacing/>
        <w:jc w:val="center"/>
        <w:rPr>
          <w:rFonts w:ascii="Arial" w:hAnsi="Arial" w:cs="Arial"/>
          <w:b/>
          <w:color w:val="auto"/>
          <w:sz w:val="24"/>
          <w:szCs w:val="24"/>
        </w:rPr>
      </w:pPr>
      <w:r w:rsidRPr="00390B2B">
        <w:rPr>
          <w:rFonts w:ascii="Arial" w:hAnsi="Arial" w:cs="Arial"/>
          <w:b/>
          <w:color w:val="auto"/>
          <w:sz w:val="24"/>
          <w:szCs w:val="24"/>
        </w:rPr>
        <w:t>TITLE 8, CALIFORNIA CODE OF REGULATIONS</w:t>
      </w:r>
    </w:p>
    <w:p w14:paraId="3C202CC8" w14:textId="77777777" w:rsidR="00A576EE" w:rsidRPr="00390B2B" w:rsidRDefault="006810FD" w:rsidP="00390B2B">
      <w:pPr>
        <w:pStyle w:val="Heading1"/>
        <w:spacing w:before="0" w:after="240"/>
        <w:contextualSpacing/>
        <w:jc w:val="center"/>
        <w:rPr>
          <w:rFonts w:ascii="Arial" w:hAnsi="Arial" w:cs="Arial"/>
          <w:b/>
          <w:color w:val="auto"/>
          <w:sz w:val="24"/>
          <w:szCs w:val="24"/>
        </w:rPr>
      </w:pPr>
      <w:r w:rsidRPr="00390B2B">
        <w:rPr>
          <w:rFonts w:ascii="Arial" w:hAnsi="Arial" w:cs="Arial"/>
          <w:b/>
          <w:color w:val="auto"/>
          <w:sz w:val="24"/>
          <w:szCs w:val="24"/>
        </w:rPr>
        <w:t>SECTION</w:t>
      </w:r>
      <w:r w:rsidR="004E5AD2" w:rsidRPr="00390B2B">
        <w:rPr>
          <w:rFonts w:ascii="Arial" w:hAnsi="Arial" w:cs="Arial"/>
          <w:b/>
          <w:color w:val="auto"/>
          <w:sz w:val="24"/>
          <w:szCs w:val="24"/>
        </w:rPr>
        <w:t xml:space="preserve">S </w:t>
      </w:r>
      <w:r w:rsidR="00224287" w:rsidRPr="00390B2B">
        <w:rPr>
          <w:rFonts w:ascii="Arial" w:hAnsi="Arial" w:cs="Arial"/>
          <w:b/>
          <w:color w:val="auto"/>
          <w:sz w:val="24"/>
          <w:szCs w:val="24"/>
        </w:rPr>
        <w:t xml:space="preserve">9793, </w:t>
      </w:r>
      <w:r w:rsidR="004E5AD2" w:rsidRPr="00390B2B">
        <w:rPr>
          <w:rFonts w:ascii="Arial" w:hAnsi="Arial" w:cs="Arial"/>
          <w:b/>
          <w:color w:val="auto"/>
          <w:sz w:val="24"/>
          <w:szCs w:val="24"/>
        </w:rPr>
        <w:t>9794 &amp;</w:t>
      </w:r>
      <w:r w:rsidRPr="00390B2B">
        <w:rPr>
          <w:rFonts w:ascii="Arial" w:hAnsi="Arial" w:cs="Arial"/>
          <w:b/>
          <w:color w:val="auto"/>
          <w:sz w:val="24"/>
          <w:szCs w:val="24"/>
        </w:rPr>
        <w:t xml:space="preserve"> 9795</w:t>
      </w:r>
    </w:p>
    <w:p w14:paraId="60F4C7BD" w14:textId="002BC7D7" w:rsidR="00224287" w:rsidRPr="009808CB" w:rsidRDefault="00385DA9" w:rsidP="00385DA9">
      <w:pPr>
        <w:pStyle w:val="Default"/>
        <w:spacing w:after="360"/>
        <w:rPr>
          <w:rFonts w:ascii="Arial" w:hAnsi="Arial" w:cs="Arial"/>
        </w:rPr>
      </w:pPr>
      <w:r>
        <w:rPr>
          <w:rFonts w:ascii="Arial" w:hAnsi="Arial" w:cs="Arial"/>
        </w:rPr>
        <w:t>Amend section 9793</w:t>
      </w:r>
      <w:r>
        <w:rPr>
          <w:rFonts w:ascii="Arial" w:hAnsi="Arial" w:cs="Arial"/>
        </w:rPr>
        <w:tab/>
      </w:r>
      <w:r w:rsidR="00224287" w:rsidRPr="009808CB">
        <w:rPr>
          <w:rFonts w:ascii="Arial" w:hAnsi="Arial" w:cs="Arial"/>
        </w:rPr>
        <w:t>Definitions.</w:t>
      </w:r>
    </w:p>
    <w:p w14:paraId="66285620" w14:textId="5EFDCFDE" w:rsidR="00EC023D" w:rsidRPr="009808CB" w:rsidRDefault="00EC023D" w:rsidP="00385DA9">
      <w:pPr>
        <w:pStyle w:val="Default"/>
        <w:spacing w:after="360"/>
        <w:rPr>
          <w:rFonts w:ascii="Arial" w:hAnsi="Arial" w:cs="Arial"/>
        </w:rPr>
      </w:pPr>
      <w:r w:rsidRPr="009808CB">
        <w:rPr>
          <w:rFonts w:ascii="Arial" w:hAnsi="Arial" w:cs="Arial"/>
        </w:rPr>
        <w:t xml:space="preserve">Amend section 9794 </w:t>
      </w:r>
      <w:r w:rsidRPr="009808CB">
        <w:rPr>
          <w:rFonts w:ascii="Arial" w:hAnsi="Arial" w:cs="Arial"/>
        </w:rPr>
        <w:tab/>
        <w:t>Reimbursement of Medical-Legal Expenses</w:t>
      </w:r>
      <w:r w:rsidR="00224287" w:rsidRPr="009808CB">
        <w:rPr>
          <w:rFonts w:ascii="Arial" w:hAnsi="Arial" w:cs="Arial"/>
        </w:rPr>
        <w:t>.</w:t>
      </w:r>
    </w:p>
    <w:p w14:paraId="66B52578" w14:textId="77777777" w:rsidR="00385DA9" w:rsidRDefault="00EC023D" w:rsidP="00385DA9">
      <w:pPr>
        <w:pStyle w:val="Default"/>
        <w:rPr>
          <w:rFonts w:ascii="Arial" w:hAnsi="Arial" w:cs="Arial"/>
        </w:rPr>
      </w:pPr>
      <w:r w:rsidRPr="009808CB">
        <w:rPr>
          <w:rFonts w:ascii="Arial" w:hAnsi="Arial" w:cs="Arial"/>
        </w:rPr>
        <w:t>Amend s</w:t>
      </w:r>
      <w:r w:rsidR="006810FD" w:rsidRPr="009808CB">
        <w:rPr>
          <w:rFonts w:ascii="Arial" w:hAnsi="Arial" w:cs="Arial"/>
        </w:rPr>
        <w:t xml:space="preserve">ection 9795 </w:t>
      </w:r>
      <w:r w:rsidR="006810FD" w:rsidRPr="009808CB">
        <w:rPr>
          <w:rFonts w:ascii="Arial" w:hAnsi="Arial" w:cs="Arial"/>
        </w:rPr>
        <w:tab/>
        <w:t xml:space="preserve">Reasonable Level of Fees for Medical-Legal Expenses, </w:t>
      </w:r>
    </w:p>
    <w:p w14:paraId="3AC6C902" w14:textId="3EEEB57C" w:rsidR="006810FD" w:rsidRPr="009808CB" w:rsidRDefault="006810FD" w:rsidP="00385DA9">
      <w:pPr>
        <w:pStyle w:val="Default"/>
        <w:spacing w:after="360"/>
        <w:ind w:left="2880"/>
        <w:rPr>
          <w:rFonts w:ascii="Arial" w:hAnsi="Arial" w:cs="Arial"/>
        </w:rPr>
      </w:pPr>
      <w:r w:rsidRPr="009808CB">
        <w:rPr>
          <w:rFonts w:ascii="Arial" w:hAnsi="Arial" w:cs="Arial"/>
        </w:rPr>
        <w:t xml:space="preserve">Follow-up, Supplemental and Comprehensive Medical-Legal Evaluations and Medical-Legal Testimony. </w:t>
      </w:r>
    </w:p>
    <w:p w14:paraId="2326F9D9" w14:textId="7BB6233C" w:rsidR="000465D5" w:rsidRPr="00390B2B" w:rsidRDefault="000465D5" w:rsidP="00390B2B">
      <w:pPr>
        <w:pStyle w:val="Heading2"/>
        <w:rPr>
          <w:rFonts w:ascii="Arial" w:hAnsi="Arial" w:cs="Arial"/>
          <w:b/>
          <w:caps/>
          <w:color w:val="auto"/>
          <w:sz w:val="24"/>
          <w:szCs w:val="24"/>
        </w:rPr>
      </w:pPr>
      <w:r w:rsidRPr="00390B2B">
        <w:rPr>
          <w:rFonts w:ascii="Arial" w:hAnsi="Arial" w:cs="Arial"/>
          <w:b/>
          <w:caps/>
          <w:color w:val="auto"/>
          <w:sz w:val="24"/>
          <w:szCs w:val="24"/>
        </w:rPr>
        <w:t>An important procedural note about this rulemaking:</w:t>
      </w:r>
    </w:p>
    <w:p w14:paraId="294BB2C7" w14:textId="77777777" w:rsidR="000465D5" w:rsidRPr="009808CB" w:rsidRDefault="000465D5" w:rsidP="009808CB">
      <w:pPr>
        <w:pStyle w:val="Default"/>
        <w:rPr>
          <w:rFonts w:ascii="Arial" w:hAnsi="Arial" w:cs="Arial"/>
          <w:b/>
          <w:bCs/>
        </w:rPr>
      </w:pPr>
    </w:p>
    <w:p w14:paraId="581657EE" w14:textId="77777777" w:rsidR="000465D5" w:rsidRPr="009808CB" w:rsidRDefault="000465D5" w:rsidP="00385DA9">
      <w:pPr>
        <w:pStyle w:val="Default"/>
        <w:spacing w:after="240"/>
        <w:rPr>
          <w:rFonts w:ascii="Arial" w:hAnsi="Arial" w:cs="Arial"/>
          <w:bCs/>
        </w:rPr>
      </w:pPr>
      <w:r w:rsidRPr="009808CB">
        <w:rPr>
          <w:rFonts w:ascii="Arial" w:hAnsi="Arial" w:cs="Arial"/>
          <w:bCs/>
        </w:rPr>
        <w:t>The Medical-Legal Fee Schedule “establish(es) or fix(es) rates, prices, or tariffs” within the meaning of Government Code section 11340.9(g) and is therefore not subject to Chapter 3.5 of the Administrative Procedures Act (commencing at Government Code section 11340) relating to administrative regulations in rulemaking.</w:t>
      </w:r>
    </w:p>
    <w:p w14:paraId="6714FF34" w14:textId="661F6DBE" w:rsidR="000465D5" w:rsidRPr="009808CB" w:rsidRDefault="000465D5" w:rsidP="00385DA9">
      <w:pPr>
        <w:pStyle w:val="Default"/>
        <w:spacing w:after="240"/>
        <w:rPr>
          <w:rFonts w:ascii="Arial" w:hAnsi="Arial" w:cs="Arial"/>
          <w:bCs/>
        </w:rPr>
      </w:pPr>
      <w:r w:rsidRPr="009808CB">
        <w:rPr>
          <w:rFonts w:ascii="Arial" w:hAnsi="Arial" w:cs="Arial"/>
          <w:bCs/>
        </w:rPr>
        <w:t xml:space="preserve">This rulemaking proceeding to amend the </w:t>
      </w:r>
      <w:r w:rsidR="00F97147" w:rsidRPr="009808CB">
        <w:rPr>
          <w:rFonts w:ascii="Arial" w:hAnsi="Arial" w:cs="Arial"/>
          <w:bCs/>
        </w:rPr>
        <w:t>Medical-Legal Fee Schedule</w:t>
      </w:r>
      <w:r w:rsidRPr="009808CB">
        <w:rPr>
          <w:rFonts w:ascii="Arial" w:hAnsi="Arial" w:cs="Arial"/>
          <w:bCs/>
        </w:rPr>
        <w:t xml:space="preserve"> is being conducted under the </w:t>
      </w:r>
      <w:r w:rsidR="00F97147" w:rsidRPr="009808CB">
        <w:rPr>
          <w:rFonts w:ascii="Arial" w:hAnsi="Arial" w:cs="Arial"/>
          <w:bCs/>
        </w:rPr>
        <w:t>Administrative Director’s</w:t>
      </w:r>
      <w:r w:rsidRPr="009808CB">
        <w:rPr>
          <w:rFonts w:ascii="Arial" w:hAnsi="Arial" w:cs="Arial"/>
          <w:bCs/>
        </w:rPr>
        <w:t xml:space="preserve"> rulemaking power under </w:t>
      </w:r>
      <w:r w:rsidR="006A3B40" w:rsidRPr="009808CB">
        <w:rPr>
          <w:rFonts w:ascii="Arial" w:hAnsi="Arial" w:cs="Arial"/>
          <w:bCs/>
        </w:rPr>
        <w:t>L</w:t>
      </w:r>
      <w:r w:rsidRPr="009808CB">
        <w:rPr>
          <w:rFonts w:ascii="Arial" w:hAnsi="Arial" w:cs="Arial"/>
          <w:bCs/>
        </w:rPr>
        <w:t xml:space="preserve">abor </w:t>
      </w:r>
      <w:r w:rsidR="006A3B40" w:rsidRPr="009808CB">
        <w:rPr>
          <w:rFonts w:ascii="Arial" w:hAnsi="Arial" w:cs="Arial"/>
          <w:bCs/>
        </w:rPr>
        <w:t>C</w:t>
      </w:r>
      <w:r w:rsidRPr="009808CB">
        <w:rPr>
          <w:rFonts w:ascii="Arial" w:hAnsi="Arial" w:cs="Arial"/>
          <w:bCs/>
        </w:rPr>
        <w:t xml:space="preserve">ode sections </w:t>
      </w:r>
      <w:r w:rsidR="002B039F" w:rsidRPr="009808CB">
        <w:rPr>
          <w:rFonts w:ascii="Arial" w:hAnsi="Arial" w:cs="Arial"/>
          <w:bCs/>
        </w:rPr>
        <w:t xml:space="preserve">59, </w:t>
      </w:r>
      <w:r w:rsidRPr="009808CB">
        <w:rPr>
          <w:rFonts w:ascii="Arial" w:hAnsi="Arial" w:cs="Arial"/>
          <w:bCs/>
        </w:rPr>
        <w:t>133, 4603.5, 5307.</w:t>
      </w:r>
      <w:r w:rsidR="009C481A" w:rsidRPr="009808CB">
        <w:rPr>
          <w:rFonts w:ascii="Arial" w:hAnsi="Arial" w:cs="Arial"/>
          <w:bCs/>
        </w:rPr>
        <w:t>3</w:t>
      </w:r>
      <w:r w:rsidRPr="009808CB">
        <w:rPr>
          <w:rFonts w:ascii="Arial" w:hAnsi="Arial" w:cs="Arial"/>
          <w:bCs/>
        </w:rPr>
        <w:t xml:space="preserve"> and 5307.</w:t>
      </w:r>
      <w:r w:rsidR="009C481A" w:rsidRPr="009808CB">
        <w:rPr>
          <w:rFonts w:ascii="Arial" w:hAnsi="Arial" w:cs="Arial"/>
          <w:bCs/>
        </w:rPr>
        <w:t>6</w:t>
      </w:r>
      <w:r w:rsidRPr="009808CB">
        <w:rPr>
          <w:rFonts w:ascii="Arial" w:hAnsi="Arial" w:cs="Arial"/>
          <w:bCs/>
        </w:rPr>
        <w:t>.</w:t>
      </w:r>
    </w:p>
    <w:p w14:paraId="2B8F5F2F" w14:textId="3F4C6844" w:rsidR="000465D5" w:rsidRPr="009808CB" w:rsidRDefault="000465D5" w:rsidP="00385DA9">
      <w:pPr>
        <w:pStyle w:val="Default"/>
        <w:spacing w:after="360"/>
        <w:rPr>
          <w:rFonts w:ascii="Arial" w:hAnsi="Arial" w:cs="Arial"/>
          <w:bCs/>
        </w:rPr>
      </w:pPr>
      <w:r w:rsidRPr="009808CB">
        <w:rPr>
          <w:rFonts w:ascii="Arial" w:hAnsi="Arial" w:cs="Arial"/>
          <w:bCs/>
        </w:rPr>
        <w:t xml:space="preserve">This Initial Statement of Reasons, and the accompanying Notice of Rulemaking </w:t>
      </w:r>
      <w:r w:rsidR="0084318A" w:rsidRPr="009808CB">
        <w:rPr>
          <w:rFonts w:ascii="Arial" w:hAnsi="Arial" w:cs="Arial"/>
          <w:bCs/>
        </w:rPr>
        <w:t>are</w:t>
      </w:r>
      <w:r w:rsidRPr="009808CB">
        <w:rPr>
          <w:rFonts w:ascii="Arial" w:hAnsi="Arial" w:cs="Arial"/>
          <w:bCs/>
        </w:rPr>
        <w:t xml:space="preserve"> being prepared to comply with the procedural requirements of Labor Code section 5307.4 and for the convenience of the regulated public to assist the regulated public</w:t>
      </w:r>
      <w:r w:rsidR="009C481A" w:rsidRPr="009808CB">
        <w:rPr>
          <w:rFonts w:ascii="Arial" w:hAnsi="Arial" w:cs="Arial"/>
          <w:bCs/>
        </w:rPr>
        <w:t xml:space="preserve"> i</w:t>
      </w:r>
      <w:r w:rsidRPr="009808CB">
        <w:rPr>
          <w:rFonts w:ascii="Arial" w:hAnsi="Arial" w:cs="Arial"/>
          <w:bCs/>
        </w:rPr>
        <w:t>n analyz</w:t>
      </w:r>
      <w:r w:rsidR="0066540A">
        <w:rPr>
          <w:rFonts w:ascii="Arial" w:hAnsi="Arial" w:cs="Arial"/>
          <w:bCs/>
        </w:rPr>
        <w:t xml:space="preserve">ing and </w:t>
      </w:r>
      <w:r w:rsidRPr="009808CB">
        <w:rPr>
          <w:rFonts w:ascii="Arial" w:hAnsi="Arial" w:cs="Arial"/>
          <w:bCs/>
        </w:rPr>
        <w:t>commenting on this non-</w:t>
      </w:r>
      <w:r w:rsidR="00554F6F" w:rsidRPr="009808CB">
        <w:rPr>
          <w:rFonts w:ascii="Arial" w:hAnsi="Arial" w:cs="Arial"/>
          <w:bCs/>
        </w:rPr>
        <w:t>Administrative Procedure Act (“</w:t>
      </w:r>
      <w:r w:rsidRPr="009808CB">
        <w:rPr>
          <w:rFonts w:ascii="Arial" w:hAnsi="Arial" w:cs="Arial"/>
          <w:bCs/>
        </w:rPr>
        <w:t>APA</w:t>
      </w:r>
      <w:r w:rsidR="00554F6F" w:rsidRPr="009808CB">
        <w:rPr>
          <w:rFonts w:ascii="Arial" w:hAnsi="Arial" w:cs="Arial"/>
          <w:bCs/>
        </w:rPr>
        <w:t xml:space="preserve">”) </w:t>
      </w:r>
      <w:r w:rsidRPr="009808CB">
        <w:rPr>
          <w:rFonts w:ascii="Arial" w:hAnsi="Arial" w:cs="Arial"/>
          <w:bCs/>
        </w:rPr>
        <w:t>rulemaking proceeding.</w:t>
      </w:r>
    </w:p>
    <w:p w14:paraId="4DB16DDC" w14:textId="688945CC" w:rsidR="006810FD" w:rsidRPr="00390B2B" w:rsidRDefault="006810FD" w:rsidP="00390B2B">
      <w:pPr>
        <w:pStyle w:val="Heading2"/>
        <w:rPr>
          <w:rFonts w:ascii="Arial" w:hAnsi="Arial" w:cs="Arial"/>
          <w:b/>
          <w:color w:val="auto"/>
          <w:sz w:val="24"/>
          <w:szCs w:val="24"/>
        </w:rPr>
      </w:pPr>
      <w:r w:rsidRPr="00390B2B">
        <w:rPr>
          <w:rFonts w:ascii="Arial" w:hAnsi="Arial" w:cs="Arial"/>
          <w:b/>
          <w:color w:val="auto"/>
          <w:sz w:val="24"/>
          <w:szCs w:val="24"/>
        </w:rPr>
        <w:t xml:space="preserve">BACKGROUND TO REGULATORY PROCEEDING: </w:t>
      </w:r>
    </w:p>
    <w:p w14:paraId="2AD07ED8" w14:textId="77777777" w:rsidR="006810FD" w:rsidRPr="009808CB" w:rsidRDefault="006810FD" w:rsidP="009808CB">
      <w:pPr>
        <w:pStyle w:val="Default"/>
        <w:rPr>
          <w:rFonts w:ascii="Arial" w:hAnsi="Arial" w:cs="Arial"/>
          <w:b/>
        </w:rPr>
      </w:pPr>
    </w:p>
    <w:p w14:paraId="4FAC0E07" w14:textId="77777777" w:rsidR="00385DA9" w:rsidRDefault="006810FD" w:rsidP="00385DA9">
      <w:pPr>
        <w:pStyle w:val="Preformatted"/>
        <w:spacing w:after="240"/>
        <w:rPr>
          <w:rFonts w:ascii="Arial" w:hAnsi="Arial" w:cs="Arial"/>
          <w:sz w:val="24"/>
          <w:szCs w:val="24"/>
        </w:rPr>
      </w:pPr>
      <w:r w:rsidRPr="009808CB">
        <w:rPr>
          <w:rFonts w:ascii="Arial" w:hAnsi="Arial" w:cs="Arial"/>
          <w:sz w:val="24"/>
          <w:szCs w:val="24"/>
        </w:rPr>
        <w:t xml:space="preserve">The adjudication of workers' compensation claims requires the use of written reports of Qualified Medical Evaluators (QMEs). </w:t>
      </w:r>
      <w:r w:rsidR="005E7816" w:rsidRPr="009808CB">
        <w:rPr>
          <w:rFonts w:ascii="Arial" w:hAnsi="Arial" w:cs="Arial"/>
          <w:sz w:val="24"/>
          <w:szCs w:val="24"/>
        </w:rPr>
        <w:t xml:space="preserve">The Qualified Medical Evaluator (QME) process is at the heart of the dispute resolution process and is the result of a series of reforms over the past 15 years. The goal has always been to improve the delivery of medical-legal evaluations expeditiously and equitably for injured workers and employers. </w:t>
      </w:r>
    </w:p>
    <w:p w14:paraId="16449FC1" w14:textId="0AB15239" w:rsidR="005E7816" w:rsidRPr="009808CB" w:rsidRDefault="005E7816" w:rsidP="00385DA9">
      <w:pPr>
        <w:pStyle w:val="Preformatted"/>
        <w:spacing w:after="240"/>
        <w:rPr>
          <w:rFonts w:ascii="Arial" w:hAnsi="Arial" w:cs="Arial"/>
          <w:sz w:val="24"/>
          <w:szCs w:val="24"/>
        </w:rPr>
      </w:pPr>
      <w:r w:rsidRPr="009808CB">
        <w:rPr>
          <w:rFonts w:ascii="Arial" w:hAnsi="Arial" w:cs="Arial"/>
          <w:sz w:val="24"/>
          <w:szCs w:val="24"/>
        </w:rPr>
        <w:lastRenderedPageBreak/>
        <w:t xml:space="preserve">The most recent reform, </w:t>
      </w:r>
      <w:r w:rsidR="00554F6F" w:rsidRPr="009808CB">
        <w:rPr>
          <w:rFonts w:ascii="Arial" w:hAnsi="Arial" w:cs="Arial"/>
          <w:sz w:val="24"/>
          <w:szCs w:val="24"/>
        </w:rPr>
        <w:t xml:space="preserve">Senate Bill </w:t>
      </w:r>
      <w:r w:rsidRPr="009808CB">
        <w:rPr>
          <w:rFonts w:ascii="Arial" w:hAnsi="Arial" w:cs="Arial"/>
          <w:sz w:val="24"/>
          <w:szCs w:val="24"/>
        </w:rPr>
        <w:t>863</w:t>
      </w:r>
      <w:r w:rsidR="002B039F" w:rsidRPr="009808CB">
        <w:rPr>
          <w:rFonts w:ascii="Arial" w:hAnsi="Arial" w:cs="Arial"/>
          <w:sz w:val="24"/>
          <w:szCs w:val="24"/>
        </w:rPr>
        <w:t xml:space="preserve"> (SB 863),</w:t>
      </w:r>
      <w:r w:rsidRPr="009808CB">
        <w:rPr>
          <w:rFonts w:ascii="Arial" w:hAnsi="Arial" w:cs="Arial"/>
          <w:sz w:val="24"/>
          <w:szCs w:val="24"/>
        </w:rPr>
        <w:t xml:space="preserve"> was signed into law in 2012 and was designed to simultaneously decrease costs to employers and increase benefits to injured workers. SB 863 made several changes to the medical-legal process, mainly </w:t>
      </w:r>
      <w:r w:rsidR="002B039F" w:rsidRPr="009808CB">
        <w:rPr>
          <w:rFonts w:ascii="Arial" w:hAnsi="Arial" w:cs="Arial"/>
          <w:sz w:val="24"/>
          <w:szCs w:val="24"/>
        </w:rPr>
        <w:t>regarding</w:t>
      </w:r>
      <w:r w:rsidRPr="009808CB">
        <w:rPr>
          <w:rFonts w:ascii="Arial" w:hAnsi="Arial" w:cs="Arial"/>
          <w:sz w:val="24"/>
          <w:szCs w:val="24"/>
        </w:rPr>
        <w:t xml:space="preserve"> procedural issues. SB 863 limited the scope of medical-legal evaluations, denying QMEs the ability to </w:t>
      </w:r>
      <w:r w:rsidR="002B039F" w:rsidRPr="009808CB">
        <w:rPr>
          <w:rFonts w:ascii="Arial" w:hAnsi="Arial" w:cs="Arial"/>
          <w:sz w:val="24"/>
          <w:szCs w:val="24"/>
        </w:rPr>
        <w:t>address</w:t>
      </w:r>
      <w:r w:rsidRPr="009808CB">
        <w:rPr>
          <w:rFonts w:ascii="Arial" w:hAnsi="Arial" w:cs="Arial"/>
          <w:sz w:val="24"/>
          <w:szCs w:val="24"/>
        </w:rPr>
        <w:t xml:space="preserve"> disputed medical treatment issues. SB 863 also established the Independent Medical Review (IMR) process</w:t>
      </w:r>
      <w:r w:rsidR="002B039F" w:rsidRPr="009808CB">
        <w:rPr>
          <w:rFonts w:ascii="Arial" w:hAnsi="Arial" w:cs="Arial"/>
          <w:sz w:val="24"/>
          <w:szCs w:val="24"/>
        </w:rPr>
        <w:t>,</w:t>
      </w:r>
      <w:r w:rsidRPr="009808CB">
        <w:rPr>
          <w:rFonts w:ascii="Arial" w:hAnsi="Arial" w:cs="Arial"/>
          <w:sz w:val="24"/>
          <w:szCs w:val="24"/>
        </w:rPr>
        <w:t xml:space="preserve"> which is </w:t>
      </w:r>
      <w:r w:rsidR="00F97147" w:rsidRPr="009808CB">
        <w:rPr>
          <w:rFonts w:ascii="Arial" w:hAnsi="Arial" w:cs="Arial"/>
          <w:sz w:val="24"/>
          <w:szCs w:val="24"/>
        </w:rPr>
        <w:t>intended</w:t>
      </w:r>
      <w:r w:rsidRPr="009808CB">
        <w:rPr>
          <w:rFonts w:ascii="Arial" w:hAnsi="Arial" w:cs="Arial"/>
          <w:sz w:val="24"/>
          <w:szCs w:val="24"/>
        </w:rPr>
        <w:t xml:space="preserve"> to replace the need for medical-legal exams to decide treatment issues. </w:t>
      </w:r>
      <w:r w:rsidR="00AE27C7" w:rsidRPr="009808CB">
        <w:rPr>
          <w:rFonts w:ascii="Arial" w:hAnsi="Arial" w:cs="Arial"/>
          <w:sz w:val="24"/>
          <w:szCs w:val="24"/>
        </w:rPr>
        <w:t xml:space="preserve">The reform did not change the reimbursement procedures or parameters for reimbursement of medical-legal reports. </w:t>
      </w:r>
      <w:r w:rsidR="00554F6F" w:rsidRPr="009808CB">
        <w:rPr>
          <w:rFonts w:ascii="Arial" w:hAnsi="Arial" w:cs="Arial"/>
          <w:sz w:val="24"/>
          <w:szCs w:val="24"/>
        </w:rPr>
        <w:t>The Division of Workers’ Compensation (</w:t>
      </w:r>
      <w:r w:rsidRPr="009808CB">
        <w:rPr>
          <w:rFonts w:ascii="Arial" w:hAnsi="Arial" w:cs="Arial"/>
          <w:sz w:val="24"/>
          <w:szCs w:val="24"/>
        </w:rPr>
        <w:t>DWC</w:t>
      </w:r>
      <w:r w:rsidR="00554F6F" w:rsidRPr="009808CB">
        <w:rPr>
          <w:rFonts w:ascii="Arial" w:hAnsi="Arial" w:cs="Arial"/>
          <w:sz w:val="24"/>
          <w:szCs w:val="24"/>
        </w:rPr>
        <w:t>)</w:t>
      </w:r>
      <w:r w:rsidRPr="009808CB">
        <w:rPr>
          <w:rFonts w:ascii="Arial" w:hAnsi="Arial" w:cs="Arial"/>
          <w:sz w:val="24"/>
          <w:szCs w:val="24"/>
        </w:rPr>
        <w:t xml:space="preserve"> will propose comprehensive changes to the QME process in a future APA rulemaking. </w:t>
      </w:r>
    </w:p>
    <w:p w14:paraId="6D4E0A75" w14:textId="1869ED75" w:rsidR="005E7816" w:rsidRPr="009808CB" w:rsidRDefault="005E7816" w:rsidP="00215460">
      <w:pPr>
        <w:pStyle w:val="Default"/>
        <w:spacing w:after="240"/>
        <w:rPr>
          <w:rFonts w:ascii="Arial" w:hAnsi="Arial" w:cs="Arial"/>
        </w:rPr>
      </w:pPr>
      <w:r w:rsidRPr="009808CB">
        <w:rPr>
          <w:rFonts w:ascii="Arial" w:hAnsi="Arial" w:cs="Arial"/>
        </w:rPr>
        <w:t xml:space="preserve">The fees for preparing the written reports and the rules for determining the fees have been established </w:t>
      </w:r>
      <w:r w:rsidR="008F6A32" w:rsidRPr="009808CB">
        <w:rPr>
          <w:rFonts w:ascii="Arial" w:hAnsi="Arial" w:cs="Arial"/>
        </w:rPr>
        <w:t>in</w:t>
      </w:r>
      <w:r w:rsidRPr="009808CB">
        <w:rPr>
          <w:rFonts w:ascii="Arial" w:hAnsi="Arial" w:cs="Arial"/>
        </w:rPr>
        <w:t xml:space="preserve"> Title 8, California Code of Regulations</w:t>
      </w:r>
      <w:r w:rsidR="00554F6F" w:rsidRPr="009808CB">
        <w:rPr>
          <w:rFonts w:ascii="Arial" w:hAnsi="Arial" w:cs="Arial"/>
        </w:rPr>
        <w:t xml:space="preserve"> (“CCR”)</w:t>
      </w:r>
      <w:r w:rsidRPr="009808CB">
        <w:rPr>
          <w:rFonts w:ascii="Arial" w:hAnsi="Arial" w:cs="Arial"/>
        </w:rPr>
        <w:t xml:space="preserve">, </w:t>
      </w:r>
      <w:r w:rsidR="008F6A32" w:rsidRPr="009808CB">
        <w:rPr>
          <w:rFonts w:ascii="Arial" w:hAnsi="Arial" w:cs="Arial"/>
        </w:rPr>
        <w:t xml:space="preserve">sections </w:t>
      </w:r>
      <w:r w:rsidRPr="009808CB">
        <w:rPr>
          <w:rFonts w:ascii="Arial" w:hAnsi="Arial" w:cs="Arial"/>
        </w:rPr>
        <w:t xml:space="preserve">9793, 9794 and 9795. The fees </w:t>
      </w:r>
      <w:r w:rsidR="002B039F" w:rsidRPr="009808CB">
        <w:rPr>
          <w:rFonts w:ascii="Arial" w:hAnsi="Arial" w:cs="Arial"/>
        </w:rPr>
        <w:t xml:space="preserve">themselves </w:t>
      </w:r>
      <w:r w:rsidRPr="009808CB">
        <w:rPr>
          <w:rFonts w:ascii="Arial" w:hAnsi="Arial" w:cs="Arial"/>
        </w:rPr>
        <w:t>were last changed in June 2006</w:t>
      </w:r>
      <w:r w:rsidR="002B039F" w:rsidRPr="009808CB">
        <w:rPr>
          <w:rFonts w:ascii="Arial" w:hAnsi="Arial" w:cs="Arial"/>
        </w:rPr>
        <w:t xml:space="preserve">, while the </w:t>
      </w:r>
      <w:r w:rsidRPr="009808CB">
        <w:rPr>
          <w:rFonts w:ascii="Arial" w:hAnsi="Arial" w:cs="Arial"/>
        </w:rPr>
        <w:t xml:space="preserve">rules </w:t>
      </w:r>
      <w:r w:rsidR="002B039F" w:rsidRPr="009808CB">
        <w:rPr>
          <w:rFonts w:ascii="Arial" w:hAnsi="Arial" w:cs="Arial"/>
        </w:rPr>
        <w:t xml:space="preserve">relating to the fees </w:t>
      </w:r>
      <w:r w:rsidRPr="009808CB">
        <w:rPr>
          <w:rFonts w:ascii="Arial" w:hAnsi="Arial" w:cs="Arial"/>
        </w:rPr>
        <w:t>were last amended in September 2013.</w:t>
      </w:r>
    </w:p>
    <w:p w14:paraId="5EE423DE" w14:textId="19CF5797" w:rsidR="00224287" w:rsidRPr="009808CB" w:rsidRDefault="00224287" w:rsidP="00215460">
      <w:pPr>
        <w:spacing w:after="240"/>
        <w:rPr>
          <w:rFonts w:ascii="Arial" w:hAnsi="Arial" w:cs="Arial"/>
        </w:rPr>
      </w:pPr>
      <w:r w:rsidRPr="009808CB">
        <w:rPr>
          <w:rFonts w:ascii="Arial" w:hAnsi="Arial" w:cs="Arial"/>
        </w:rPr>
        <w:t>The purpose of section 9793</w:t>
      </w:r>
      <w:r w:rsidR="00554F6F" w:rsidRPr="009808CB">
        <w:rPr>
          <w:rFonts w:ascii="Arial" w:hAnsi="Arial" w:cs="Arial"/>
        </w:rPr>
        <w:t xml:space="preserve"> is to </w:t>
      </w:r>
      <w:r w:rsidRPr="009808CB">
        <w:rPr>
          <w:rFonts w:ascii="Arial" w:hAnsi="Arial" w:cs="Arial"/>
        </w:rPr>
        <w:t>set forth definitions for terms used in the Medical</w:t>
      </w:r>
      <w:r w:rsidR="002B039F" w:rsidRPr="009808CB">
        <w:rPr>
          <w:rFonts w:ascii="Arial" w:hAnsi="Arial" w:cs="Arial"/>
        </w:rPr>
        <w:t>-</w:t>
      </w:r>
      <w:r w:rsidRPr="009808CB">
        <w:rPr>
          <w:rFonts w:ascii="Arial" w:hAnsi="Arial" w:cs="Arial"/>
        </w:rPr>
        <w:t xml:space="preserve">Legal Fee Schedule </w:t>
      </w:r>
      <w:r w:rsidR="00554F6F" w:rsidRPr="009808CB">
        <w:rPr>
          <w:rFonts w:ascii="Arial" w:hAnsi="Arial" w:cs="Arial"/>
        </w:rPr>
        <w:t xml:space="preserve">as </w:t>
      </w:r>
      <w:r w:rsidRPr="009808CB">
        <w:rPr>
          <w:rFonts w:ascii="Arial" w:hAnsi="Arial" w:cs="Arial"/>
        </w:rPr>
        <w:t xml:space="preserve">set forth in article 5.6, Title 8, California </w:t>
      </w:r>
      <w:r w:rsidR="0075268F" w:rsidRPr="009808CB">
        <w:rPr>
          <w:rFonts w:ascii="Arial" w:hAnsi="Arial" w:cs="Arial"/>
        </w:rPr>
        <w:t>Code of Regulations.</w:t>
      </w:r>
    </w:p>
    <w:p w14:paraId="6147B731" w14:textId="44A4C78F" w:rsidR="005E7816" w:rsidRPr="009808CB" w:rsidRDefault="005E7816" w:rsidP="00215460">
      <w:pPr>
        <w:spacing w:after="240"/>
        <w:rPr>
          <w:rFonts w:ascii="Arial" w:hAnsi="Arial" w:cs="Arial"/>
        </w:rPr>
      </w:pPr>
      <w:r w:rsidRPr="009808CB">
        <w:rPr>
          <w:rFonts w:ascii="Arial" w:hAnsi="Arial" w:cs="Arial"/>
        </w:rPr>
        <w:t xml:space="preserve">The purpose of section 9794 is to set forth the billing and reimbursement procedures for medical-legal expenses authorized under </w:t>
      </w:r>
      <w:r w:rsidR="00554F6F" w:rsidRPr="009808CB">
        <w:rPr>
          <w:rFonts w:ascii="Arial" w:hAnsi="Arial" w:cs="Arial"/>
        </w:rPr>
        <w:t xml:space="preserve">Labor Code </w:t>
      </w:r>
      <w:r w:rsidRPr="009808CB">
        <w:rPr>
          <w:rFonts w:ascii="Arial" w:hAnsi="Arial" w:cs="Arial"/>
        </w:rPr>
        <w:t>section 4620</w:t>
      </w:r>
      <w:r w:rsidR="002B039F" w:rsidRPr="009808CB">
        <w:rPr>
          <w:rFonts w:ascii="Arial" w:hAnsi="Arial" w:cs="Arial"/>
        </w:rPr>
        <w:t>,</w:t>
      </w:r>
      <w:r w:rsidRPr="009808CB">
        <w:rPr>
          <w:rFonts w:ascii="Arial" w:hAnsi="Arial" w:cs="Arial"/>
        </w:rPr>
        <w:t xml:space="preserve"> et seq.</w:t>
      </w:r>
    </w:p>
    <w:p w14:paraId="4D0862CD" w14:textId="15926DB1" w:rsidR="005E7816" w:rsidRPr="009808CB" w:rsidRDefault="005E7816" w:rsidP="00215460">
      <w:pPr>
        <w:pStyle w:val="Default"/>
        <w:spacing w:after="240"/>
        <w:rPr>
          <w:rFonts w:ascii="Arial" w:hAnsi="Arial" w:cs="Arial"/>
        </w:rPr>
      </w:pPr>
      <w:r w:rsidRPr="009808CB">
        <w:rPr>
          <w:rFonts w:ascii="Arial" w:hAnsi="Arial" w:cs="Arial"/>
        </w:rPr>
        <w:t>The purpose of section 9795 is to set forth the parameters for different types of medical-legal evaluations and the fees to be allowed for the evaluations.</w:t>
      </w:r>
    </w:p>
    <w:p w14:paraId="0E88242A" w14:textId="647FD28B" w:rsidR="005E7816" w:rsidRPr="009808CB" w:rsidRDefault="005E7816" w:rsidP="00215460">
      <w:pPr>
        <w:pStyle w:val="Default"/>
        <w:spacing w:after="240"/>
        <w:rPr>
          <w:rFonts w:ascii="Arial" w:hAnsi="Arial" w:cs="Arial"/>
        </w:rPr>
      </w:pPr>
      <w:r w:rsidRPr="009808CB">
        <w:rPr>
          <w:rFonts w:ascii="Arial" w:hAnsi="Arial" w:cs="Arial"/>
        </w:rPr>
        <w:t xml:space="preserve">Empirical </w:t>
      </w:r>
      <w:r w:rsidR="00554F6F" w:rsidRPr="009808CB">
        <w:rPr>
          <w:rFonts w:ascii="Arial" w:hAnsi="Arial" w:cs="Arial"/>
        </w:rPr>
        <w:t>s</w:t>
      </w:r>
      <w:r w:rsidRPr="009808CB">
        <w:rPr>
          <w:rFonts w:ascii="Arial" w:hAnsi="Arial" w:cs="Arial"/>
        </w:rPr>
        <w:t xml:space="preserve">tudies have shown that in recent years there has been a substantial increase in the incidence of hourly billing under the </w:t>
      </w:r>
      <w:r w:rsidR="00F97147" w:rsidRPr="009808CB">
        <w:rPr>
          <w:rFonts w:ascii="Arial" w:hAnsi="Arial" w:cs="Arial"/>
        </w:rPr>
        <w:t>Medical-Legal Fee Schedule</w:t>
      </w:r>
      <w:r w:rsidRPr="009808CB">
        <w:rPr>
          <w:rFonts w:ascii="Arial" w:hAnsi="Arial" w:cs="Arial"/>
        </w:rPr>
        <w:t>.</w:t>
      </w:r>
      <w:r w:rsidRPr="009808CB">
        <w:rPr>
          <w:rStyle w:val="FootnoteReference"/>
          <w:rFonts w:ascii="Arial" w:hAnsi="Arial" w:cs="Arial"/>
          <w:b/>
        </w:rPr>
        <w:footnoteReference w:id="2"/>
      </w:r>
      <w:r w:rsidRPr="009808CB">
        <w:rPr>
          <w:rFonts w:ascii="Arial" w:hAnsi="Arial" w:cs="Arial"/>
          <w:b/>
        </w:rPr>
        <w:t xml:space="preserve"> </w:t>
      </w:r>
      <w:r w:rsidR="00DC128E" w:rsidRPr="009808CB">
        <w:rPr>
          <w:rFonts w:ascii="Arial" w:hAnsi="Arial" w:cs="Arial"/>
        </w:rPr>
        <w:t>In a 2018 study, the California Workers’ Compensation Institute found that between 2007 and 2017 the amounts paid for time-based billing codes increased 31.6%, 75.4%, 102.7% and 161.9% respectively.</w:t>
      </w:r>
      <w:r w:rsidR="00DC128E" w:rsidRPr="009808CB">
        <w:rPr>
          <w:rFonts w:ascii="Arial" w:hAnsi="Arial" w:cs="Arial"/>
          <w:b/>
        </w:rPr>
        <w:t xml:space="preserve"> </w:t>
      </w:r>
      <w:r w:rsidRPr="009808CB">
        <w:rPr>
          <w:rFonts w:ascii="Arial" w:hAnsi="Arial" w:cs="Arial"/>
        </w:rPr>
        <w:t>This increase in hourly billing is not matched by an increase in complexity of matters reviewed by physicians. An October 2017 report to the Commission on Health and Safety and Workers’ Compensation found that coupled with a continuing increase in the average paid amount for QME reports, the average QME earns 240% more from panel reports currently than in 2007</w:t>
      </w:r>
      <w:r w:rsidR="00554F6F" w:rsidRPr="009808CB">
        <w:rPr>
          <w:rFonts w:ascii="Arial" w:hAnsi="Arial" w:cs="Arial"/>
        </w:rPr>
        <w:t>.</w:t>
      </w:r>
      <w:r w:rsidR="0004092F" w:rsidRPr="009808CB">
        <w:rPr>
          <w:rStyle w:val="FootnoteReference"/>
          <w:rFonts w:ascii="Arial" w:hAnsi="Arial" w:cs="Arial"/>
        </w:rPr>
        <w:footnoteReference w:id="3"/>
      </w:r>
      <w:r w:rsidRPr="009808CB">
        <w:rPr>
          <w:rFonts w:ascii="Arial" w:hAnsi="Arial" w:cs="Arial"/>
        </w:rPr>
        <w:t xml:space="preserve"> </w:t>
      </w:r>
      <w:r w:rsidR="000960F6" w:rsidRPr="009808CB">
        <w:rPr>
          <w:rFonts w:ascii="Arial" w:hAnsi="Arial" w:cs="Arial"/>
        </w:rPr>
        <w:t>In the study commissioned by the California State Senate, Professor Frank Neuhauser found the increase in the average amount earned by QMEs to be of such importance as to list it in the key findings of the report</w:t>
      </w:r>
      <w:r w:rsidR="00A445CD">
        <w:rPr>
          <w:rFonts w:ascii="Arial" w:hAnsi="Arial" w:cs="Arial"/>
        </w:rPr>
        <w:t>.</w:t>
      </w:r>
    </w:p>
    <w:p w14:paraId="17E015F5" w14:textId="7951DFDA" w:rsidR="00F97147" w:rsidRPr="009808CB" w:rsidRDefault="005E7816" w:rsidP="00215460">
      <w:pPr>
        <w:pStyle w:val="Default"/>
        <w:spacing w:after="360"/>
        <w:rPr>
          <w:rFonts w:ascii="Arial" w:hAnsi="Arial" w:cs="Arial"/>
        </w:rPr>
      </w:pPr>
      <w:r w:rsidRPr="009808CB">
        <w:rPr>
          <w:rFonts w:ascii="Arial" w:hAnsi="Arial" w:cs="Arial"/>
        </w:rPr>
        <w:t xml:space="preserve">These proposed changes </w:t>
      </w:r>
      <w:r w:rsidR="0075268F" w:rsidRPr="009808CB">
        <w:rPr>
          <w:rFonts w:ascii="Arial" w:hAnsi="Arial" w:cs="Arial"/>
        </w:rPr>
        <w:t>provide a raise in the reimbursement rate for medical</w:t>
      </w:r>
      <w:r w:rsidR="0004092F" w:rsidRPr="009808CB">
        <w:rPr>
          <w:rFonts w:ascii="Arial" w:hAnsi="Arial" w:cs="Arial"/>
        </w:rPr>
        <w:t>-</w:t>
      </w:r>
      <w:r w:rsidR="0075268F" w:rsidRPr="009808CB">
        <w:rPr>
          <w:rFonts w:ascii="Arial" w:hAnsi="Arial" w:cs="Arial"/>
        </w:rPr>
        <w:t xml:space="preserve">legal reports of approximately </w:t>
      </w:r>
      <w:r w:rsidR="006067FB" w:rsidRPr="009808CB">
        <w:rPr>
          <w:rFonts w:ascii="Arial" w:hAnsi="Arial" w:cs="Arial"/>
        </w:rPr>
        <w:t>25</w:t>
      </w:r>
      <w:r w:rsidR="0075268F" w:rsidRPr="009808CB">
        <w:rPr>
          <w:rFonts w:ascii="Arial" w:hAnsi="Arial" w:cs="Arial"/>
        </w:rPr>
        <w:t>%. The changes also propose a new fee schedule based upon a flat fee system as opposed to the current fee schedule which is comprised of flat fees and hourly fees. The changes will provide an increase in the flat fee payments for medical</w:t>
      </w:r>
      <w:r w:rsidR="0004092F" w:rsidRPr="009808CB">
        <w:rPr>
          <w:rFonts w:ascii="Arial" w:hAnsi="Arial" w:cs="Arial"/>
        </w:rPr>
        <w:t>-</w:t>
      </w:r>
      <w:r w:rsidR="0075268F" w:rsidRPr="009808CB">
        <w:rPr>
          <w:rFonts w:ascii="Arial" w:hAnsi="Arial" w:cs="Arial"/>
        </w:rPr>
        <w:t xml:space="preserve">legal reports </w:t>
      </w:r>
      <w:r w:rsidR="0075268F" w:rsidRPr="009808CB">
        <w:rPr>
          <w:rFonts w:ascii="Arial" w:hAnsi="Arial" w:cs="Arial"/>
        </w:rPr>
        <w:lastRenderedPageBreak/>
        <w:t>while eliminating the increased hourly billing provisions that have been documented in the recent empirical studies of the medical</w:t>
      </w:r>
      <w:r w:rsidR="006067FB" w:rsidRPr="009808CB">
        <w:rPr>
          <w:rFonts w:ascii="Arial" w:hAnsi="Arial" w:cs="Arial"/>
        </w:rPr>
        <w:t>-</w:t>
      </w:r>
      <w:r w:rsidR="0075268F" w:rsidRPr="009808CB">
        <w:rPr>
          <w:rFonts w:ascii="Arial" w:hAnsi="Arial" w:cs="Arial"/>
        </w:rPr>
        <w:t xml:space="preserve">legal fee schedule. </w:t>
      </w:r>
    </w:p>
    <w:p w14:paraId="2AF5F1FE" w14:textId="43ACE832" w:rsidR="000465D5" w:rsidRPr="00390B2B" w:rsidRDefault="003A1524" w:rsidP="00390B2B">
      <w:pPr>
        <w:pStyle w:val="Heading2"/>
        <w:spacing w:before="0" w:after="240"/>
        <w:rPr>
          <w:rFonts w:ascii="Arial" w:hAnsi="Arial" w:cs="Arial"/>
          <w:b/>
          <w:caps/>
          <w:color w:val="auto"/>
          <w:sz w:val="24"/>
          <w:szCs w:val="24"/>
        </w:rPr>
      </w:pPr>
      <w:r w:rsidRPr="00390B2B">
        <w:rPr>
          <w:rFonts w:ascii="Arial" w:hAnsi="Arial" w:cs="Arial"/>
          <w:b/>
          <w:caps/>
          <w:color w:val="auto"/>
          <w:sz w:val="24"/>
          <w:szCs w:val="24"/>
        </w:rPr>
        <w:t>Technical, theoretical, or empirical studies, reports, or documents</w:t>
      </w:r>
    </w:p>
    <w:p w14:paraId="38516B0D" w14:textId="1F3FD2BF" w:rsidR="003A1524" w:rsidRPr="009808CB" w:rsidRDefault="003A1524" w:rsidP="00215460">
      <w:pPr>
        <w:spacing w:after="240"/>
        <w:rPr>
          <w:rFonts w:ascii="Arial" w:hAnsi="Arial" w:cs="Arial"/>
        </w:rPr>
      </w:pPr>
      <w:r w:rsidRPr="009808CB">
        <w:rPr>
          <w:rFonts w:ascii="Arial" w:hAnsi="Arial" w:cs="Arial"/>
        </w:rPr>
        <w:t xml:space="preserve">The </w:t>
      </w:r>
      <w:r w:rsidR="00554F6F" w:rsidRPr="009808CB">
        <w:rPr>
          <w:rFonts w:ascii="Arial" w:hAnsi="Arial" w:cs="Arial"/>
        </w:rPr>
        <w:t xml:space="preserve">DWC </w:t>
      </w:r>
      <w:r w:rsidRPr="009808CB">
        <w:rPr>
          <w:rFonts w:ascii="Arial" w:hAnsi="Arial" w:cs="Arial"/>
        </w:rPr>
        <w:t xml:space="preserve">relied upon the following technical, theoretical, or empirical studies, reports, decisions, or similar documents in proposing the </w:t>
      </w:r>
      <w:r w:rsidR="005C17B5" w:rsidRPr="009808CB">
        <w:rPr>
          <w:rFonts w:ascii="Arial" w:hAnsi="Arial" w:cs="Arial"/>
        </w:rPr>
        <w:t>above-identified</w:t>
      </w:r>
      <w:r w:rsidRPr="009808CB">
        <w:rPr>
          <w:rFonts w:ascii="Arial" w:hAnsi="Arial" w:cs="Arial"/>
        </w:rPr>
        <w:t xml:space="preserve"> regulations:</w:t>
      </w:r>
    </w:p>
    <w:p w14:paraId="26849A08" w14:textId="1A979336" w:rsidR="00064415" w:rsidRPr="009808CB" w:rsidRDefault="00064415" w:rsidP="00215460">
      <w:pPr>
        <w:pStyle w:val="ListParagraph"/>
        <w:numPr>
          <w:ilvl w:val="0"/>
          <w:numId w:val="1"/>
        </w:numPr>
        <w:tabs>
          <w:tab w:val="left" w:pos="360"/>
        </w:tabs>
        <w:spacing w:after="240"/>
        <w:rPr>
          <w:rFonts w:ascii="Arial" w:hAnsi="Arial" w:cs="Arial"/>
        </w:rPr>
      </w:pPr>
      <w:r w:rsidRPr="009808CB">
        <w:rPr>
          <w:rFonts w:ascii="Arial" w:hAnsi="Arial" w:cs="Arial"/>
        </w:rPr>
        <w:t xml:space="preserve">Wynn, Barbara O., Mulcahy, Andrew W. Liu, </w:t>
      </w:r>
      <w:proofErr w:type="spellStart"/>
      <w:r w:rsidRPr="009808CB">
        <w:rPr>
          <w:rFonts w:ascii="Arial" w:hAnsi="Arial" w:cs="Arial"/>
        </w:rPr>
        <w:t>Hangsheng</w:t>
      </w:r>
      <w:proofErr w:type="spellEnd"/>
      <w:r w:rsidR="00BD1C10" w:rsidRPr="009808CB">
        <w:rPr>
          <w:rFonts w:ascii="Arial" w:hAnsi="Arial" w:cs="Arial"/>
        </w:rPr>
        <w:t xml:space="preserve">, </w:t>
      </w:r>
      <w:proofErr w:type="spellStart"/>
      <w:r w:rsidR="00BD1C10" w:rsidRPr="009808CB">
        <w:rPr>
          <w:rFonts w:ascii="Arial" w:hAnsi="Arial" w:cs="Arial"/>
        </w:rPr>
        <w:t>Malsberger</w:t>
      </w:r>
      <w:proofErr w:type="spellEnd"/>
      <w:r w:rsidR="00BD1C10" w:rsidRPr="009808CB">
        <w:rPr>
          <w:rFonts w:ascii="Arial" w:hAnsi="Arial" w:cs="Arial"/>
        </w:rPr>
        <w:t xml:space="preserve">, Rosalie, Okeke, Edward N., Research Analysts, </w:t>
      </w:r>
      <w:r w:rsidR="0004092F" w:rsidRPr="009808CB">
        <w:rPr>
          <w:rFonts w:ascii="Arial" w:hAnsi="Arial" w:cs="Arial"/>
        </w:rPr>
        <w:t xml:space="preserve">RAND </w:t>
      </w:r>
      <w:r w:rsidR="00BD1C10" w:rsidRPr="009808CB">
        <w:rPr>
          <w:rFonts w:ascii="Arial" w:hAnsi="Arial" w:cs="Arial"/>
        </w:rPr>
        <w:t xml:space="preserve">Corporation, </w:t>
      </w:r>
      <w:r w:rsidR="00BD1C10" w:rsidRPr="009808CB">
        <w:rPr>
          <w:rFonts w:ascii="Arial" w:hAnsi="Arial" w:cs="Arial"/>
          <w:i/>
        </w:rPr>
        <w:t xml:space="preserve">Medical Care Provided to California’s Injured, </w:t>
      </w:r>
      <w:r w:rsidR="00BD1C10" w:rsidRPr="009808CB">
        <w:rPr>
          <w:rFonts w:ascii="Arial" w:hAnsi="Arial" w:cs="Arial"/>
        </w:rPr>
        <w:t xml:space="preserve">Chapter 8: </w:t>
      </w:r>
      <w:r w:rsidR="00BD1C10" w:rsidRPr="009808CB">
        <w:rPr>
          <w:rFonts w:ascii="Arial" w:hAnsi="Arial" w:cs="Arial"/>
          <w:i/>
        </w:rPr>
        <w:t>Medical</w:t>
      </w:r>
      <w:r w:rsidR="00801DB7" w:rsidRPr="009808CB">
        <w:rPr>
          <w:rFonts w:ascii="Arial" w:hAnsi="Arial" w:cs="Arial"/>
          <w:i/>
        </w:rPr>
        <w:t>-</w:t>
      </w:r>
      <w:r w:rsidR="00BD1C10" w:rsidRPr="009808CB">
        <w:rPr>
          <w:rFonts w:ascii="Arial" w:hAnsi="Arial" w:cs="Arial"/>
          <w:i/>
        </w:rPr>
        <w:t xml:space="preserve">Legal Services, </w:t>
      </w:r>
      <w:r w:rsidR="00BD1C10" w:rsidRPr="009808CB">
        <w:rPr>
          <w:rFonts w:ascii="Arial" w:hAnsi="Arial" w:cs="Arial"/>
        </w:rPr>
        <w:t>May 2018</w:t>
      </w:r>
      <w:r w:rsidR="0004092F" w:rsidRPr="009808CB">
        <w:rPr>
          <w:rFonts w:ascii="Arial" w:hAnsi="Arial" w:cs="Arial"/>
        </w:rPr>
        <w:t>.</w:t>
      </w:r>
      <w:r w:rsidR="00BD1C10" w:rsidRPr="009808CB">
        <w:rPr>
          <w:rFonts w:ascii="Arial" w:hAnsi="Arial" w:cs="Arial"/>
        </w:rPr>
        <w:t xml:space="preserve"> </w:t>
      </w:r>
    </w:p>
    <w:p w14:paraId="4815E33F" w14:textId="77777777" w:rsidR="00BD1C10" w:rsidRPr="009808CB" w:rsidRDefault="00BD1C10" w:rsidP="00215460">
      <w:pPr>
        <w:pStyle w:val="ListParagraph"/>
        <w:tabs>
          <w:tab w:val="left" w:pos="360"/>
        </w:tabs>
        <w:spacing w:after="240"/>
        <w:rPr>
          <w:rFonts w:ascii="Arial" w:hAnsi="Arial" w:cs="Arial"/>
        </w:rPr>
      </w:pPr>
    </w:p>
    <w:p w14:paraId="0ABBC686" w14:textId="03967972" w:rsidR="003A1524" w:rsidRPr="009808CB" w:rsidRDefault="00950144" w:rsidP="00215460">
      <w:pPr>
        <w:pStyle w:val="ListParagraph"/>
        <w:numPr>
          <w:ilvl w:val="0"/>
          <w:numId w:val="1"/>
        </w:numPr>
        <w:tabs>
          <w:tab w:val="left" w:pos="360"/>
        </w:tabs>
        <w:spacing w:after="240"/>
        <w:rPr>
          <w:rFonts w:ascii="Arial" w:hAnsi="Arial" w:cs="Arial"/>
        </w:rPr>
      </w:pPr>
      <w:r w:rsidRPr="009808CB">
        <w:rPr>
          <w:rFonts w:ascii="Arial" w:hAnsi="Arial" w:cs="Arial"/>
        </w:rPr>
        <w:t>Jones, Stacy L.</w:t>
      </w:r>
      <w:r w:rsidR="00554F6F" w:rsidRPr="009808CB">
        <w:rPr>
          <w:rFonts w:ascii="Arial" w:hAnsi="Arial" w:cs="Arial"/>
        </w:rPr>
        <w:t>,</w:t>
      </w:r>
      <w:r w:rsidRPr="009808CB">
        <w:rPr>
          <w:rFonts w:ascii="Arial" w:hAnsi="Arial" w:cs="Arial"/>
        </w:rPr>
        <w:t xml:space="preserve"> Senior Research Associate, California Workers’ Compensation Institute, Research Update re: </w:t>
      </w:r>
      <w:r w:rsidRPr="009808CB">
        <w:rPr>
          <w:rFonts w:ascii="Arial" w:hAnsi="Arial" w:cs="Arial"/>
          <w:i/>
        </w:rPr>
        <w:t>Changes in the QME Population and Medical</w:t>
      </w:r>
      <w:r w:rsidR="00801DB7" w:rsidRPr="009808CB">
        <w:rPr>
          <w:rFonts w:ascii="Arial" w:hAnsi="Arial" w:cs="Arial"/>
          <w:i/>
        </w:rPr>
        <w:t>-</w:t>
      </w:r>
      <w:r w:rsidRPr="009808CB">
        <w:rPr>
          <w:rFonts w:ascii="Arial" w:hAnsi="Arial" w:cs="Arial"/>
          <w:i/>
        </w:rPr>
        <w:t>Legal Trends in California Worker</w:t>
      </w:r>
      <w:r w:rsidR="00801DB7" w:rsidRPr="009808CB">
        <w:rPr>
          <w:rFonts w:ascii="Arial" w:hAnsi="Arial" w:cs="Arial"/>
          <w:i/>
        </w:rPr>
        <w:t>s</w:t>
      </w:r>
      <w:r w:rsidRPr="009808CB">
        <w:rPr>
          <w:rFonts w:ascii="Arial" w:hAnsi="Arial" w:cs="Arial"/>
          <w:i/>
        </w:rPr>
        <w:t xml:space="preserve">’ Compensation, </w:t>
      </w:r>
      <w:r w:rsidRPr="009808CB">
        <w:rPr>
          <w:rFonts w:ascii="Arial" w:hAnsi="Arial" w:cs="Arial"/>
        </w:rPr>
        <w:t>February 2018</w:t>
      </w:r>
      <w:r w:rsidR="0004092F" w:rsidRPr="009808CB">
        <w:rPr>
          <w:rFonts w:ascii="Arial" w:hAnsi="Arial" w:cs="Arial"/>
        </w:rPr>
        <w:t>.</w:t>
      </w:r>
    </w:p>
    <w:p w14:paraId="60BBC5F7" w14:textId="77777777" w:rsidR="00BD1C10" w:rsidRPr="009808CB" w:rsidRDefault="00BD1C10" w:rsidP="00215460">
      <w:pPr>
        <w:pStyle w:val="ListParagraph"/>
        <w:tabs>
          <w:tab w:val="left" w:pos="360"/>
        </w:tabs>
        <w:spacing w:after="240"/>
        <w:rPr>
          <w:rFonts w:ascii="Arial" w:hAnsi="Arial" w:cs="Arial"/>
        </w:rPr>
      </w:pPr>
    </w:p>
    <w:p w14:paraId="1EA672EB" w14:textId="592223AB" w:rsidR="00064415" w:rsidRPr="009808CB" w:rsidRDefault="00064415" w:rsidP="00215460">
      <w:pPr>
        <w:pStyle w:val="ListParagraph"/>
        <w:numPr>
          <w:ilvl w:val="0"/>
          <w:numId w:val="1"/>
        </w:numPr>
        <w:tabs>
          <w:tab w:val="left" w:pos="360"/>
        </w:tabs>
        <w:spacing w:after="240"/>
        <w:rPr>
          <w:rFonts w:ascii="Arial" w:hAnsi="Arial" w:cs="Arial"/>
        </w:rPr>
      </w:pPr>
      <w:r w:rsidRPr="009808CB">
        <w:rPr>
          <w:rFonts w:ascii="Arial" w:hAnsi="Arial" w:cs="Arial"/>
        </w:rPr>
        <w:t xml:space="preserve">Wynn, Barbara O. Research Analyst, </w:t>
      </w:r>
      <w:r w:rsidR="0004092F" w:rsidRPr="009808CB">
        <w:rPr>
          <w:rFonts w:ascii="Arial" w:hAnsi="Arial" w:cs="Arial"/>
        </w:rPr>
        <w:t xml:space="preserve">RAND </w:t>
      </w:r>
      <w:r w:rsidRPr="009808CB">
        <w:rPr>
          <w:rFonts w:ascii="Arial" w:hAnsi="Arial" w:cs="Arial"/>
        </w:rPr>
        <w:t xml:space="preserve">Corporation, Working Paper: </w:t>
      </w:r>
      <w:r w:rsidRPr="009808CB">
        <w:rPr>
          <w:rFonts w:ascii="Arial" w:hAnsi="Arial" w:cs="Arial"/>
          <w:i/>
        </w:rPr>
        <w:t>California Worker</w:t>
      </w:r>
      <w:r w:rsidR="00801DB7" w:rsidRPr="009808CB">
        <w:rPr>
          <w:rFonts w:ascii="Arial" w:hAnsi="Arial" w:cs="Arial"/>
          <w:i/>
        </w:rPr>
        <w:t>s</w:t>
      </w:r>
      <w:r w:rsidRPr="009808CB">
        <w:rPr>
          <w:rFonts w:ascii="Arial" w:hAnsi="Arial" w:cs="Arial"/>
          <w:i/>
        </w:rPr>
        <w:t>’ Compensation Medical</w:t>
      </w:r>
      <w:r w:rsidR="00801DB7" w:rsidRPr="009808CB">
        <w:rPr>
          <w:rFonts w:ascii="Arial" w:hAnsi="Arial" w:cs="Arial"/>
          <w:i/>
        </w:rPr>
        <w:t>-</w:t>
      </w:r>
      <w:r w:rsidRPr="009808CB">
        <w:rPr>
          <w:rFonts w:ascii="Arial" w:hAnsi="Arial" w:cs="Arial"/>
          <w:i/>
        </w:rPr>
        <w:t>Legal Fee Schedule</w:t>
      </w:r>
      <w:r w:rsidR="0004092F" w:rsidRPr="009808CB">
        <w:rPr>
          <w:rFonts w:ascii="Arial" w:hAnsi="Arial" w:cs="Arial"/>
          <w:i/>
        </w:rPr>
        <w:t xml:space="preserve"> </w:t>
      </w:r>
      <w:r w:rsidRPr="009808CB">
        <w:rPr>
          <w:rFonts w:ascii="Arial" w:hAnsi="Arial" w:cs="Arial"/>
          <w:i/>
        </w:rPr>
        <w:t>-</w:t>
      </w:r>
      <w:r w:rsidR="0004092F" w:rsidRPr="009808CB">
        <w:rPr>
          <w:rFonts w:ascii="Arial" w:hAnsi="Arial" w:cs="Arial"/>
          <w:i/>
        </w:rPr>
        <w:t xml:space="preserve"> </w:t>
      </w:r>
      <w:r w:rsidRPr="009808CB">
        <w:rPr>
          <w:rFonts w:ascii="Arial" w:hAnsi="Arial" w:cs="Arial"/>
          <w:i/>
        </w:rPr>
        <w:t xml:space="preserve">Analysis and Recommendations, </w:t>
      </w:r>
      <w:r w:rsidRPr="009808CB">
        <w:rPr>
          <w:rFonts w:ascii="Arial" w:hAnsi="Arial" w:cs="Arial"/>
        </w:rPr>
        <w:t>October 2018</w:t>
      </w:r>
      <w:r w:rsidR="0004092F" w:rsidRPr="009808CB">
        <w:rPr>
          <w:rFonts w:ascii="Arial" w:hAnsi="Arial" w:cs="Arial"/>
        </w:rPr>
        <w:t>.</w:t>
      </w:r>
    </w:p>
    <w:p w14:paraId="72936135" w14:textId="77777777" w:rsidR="00687043" w:rsidRPr="009808CB" w:rsidRDefault="00687043" w:rsidP="00215460">
      <w:pPr>
        <w:pStyle w:val="ListParagraph"/>
        <w:tabs>
          <w:tab w:val="left" w:pos="360"/>
        </w:tabs>
        <w:spacing w:after="240"/>
        <w:rPr>
          <w:rFonts w:ascii="Arial" w:hAnsi="Arial" w:cs="Arial"/>
        </w:rPr>
      </w:pPr>
    </w:p>
    <w:p w14:paraId="1B05252B" w14:textId="58674E38" w:rsidR="00547E9C" w:rsidRPr="009808CB" w:rsidRDefault="00950144" w:rsidP="00215460">
      <w:pPr>
        <w:pStyle w:val="ListParagraph"/>
        <w:numPr>
          <w:ilvl w:val="0"/>
          <w:numId w:val="1"/>
        </w:numPr>
        <w:tabs>
          <w:tab w:val="left" w:pos="360"/>
        </w:tabs>
        <w:spacing w:after="240"/>
        <w:rPr>
          <w:rFonts w:ascii="Arial" w:hAnsi="Arial" w:cs="Arial"/>
          <w:i/>
        </w:rPr>
      </w:pPr>
      <w:r w:rsidRPr="009808CB">
        <w:rPr>
          <w:rFonts w:ascii="Arial" w:hAnsi="Arial" w:cs="Arial"/>
        </w:rPr>
        <w:t>Neuhauser, Frank</w:t>
      </w:r>
      <w:r w:rsidR="00547E9C" w:rsidRPr="009808CB">
        <w:rPr>
          <w:rFonts w:ascii="Arial" w:hAnsi="Arial" w:cs="Arial"/>
        </w:rPr>
        <w:t xml:space="preserve">, </w:t>
      </w:r>
      <w:r w:rsidR="00CB2878" w:rsidRPr="009808CB">
        <w:rPr>
          <w:rFonts w:ascii="Arial" w:hAnsi="Arial" w:cs="Arial"/>
          <w:lang w:val="en"/>
        </w:rPr>
        <w:t xml:space="preserve">Project Director - Research Specialist, </w:t>
      </w:r>
      <w:r w:rsidR="00547E9C" w:rsidRPr="009808CB">
        <w:rPr>
          <w:rFonts w:ascii="Arial" w:hAnsi="Arial" w:cs="Arial"/>
        </w:rPr>
        <w:t>University of California - Berkeley, Report to the Commission on Health and Safety and Worker</w:t>
      </w:r>
      <w:r w:rsidR="00801DB7" w:rsidRPr="009808CB">
        <w:rPr>
          <w:rFonts w:ascii="Arial" w:hAnsi="Arial" w:cs="Arial"/>
        </w:rPr>
        <w:t>s</w:t>
      </w:r>
      <w:r w:rsidR="00547E9C" w:rsidRPr="009808CB">
        <w:rPr>
          <w:rFonts w:ascii="Arial" w:hAnsi="Arial" w:cs="Arial"/>
        </w:rPr>
        <w:t xml:space="preserve">’ Compensation, </w:t>
      </w:r>
      <w:r w:rsidR="00547E9C" w:rsidRPr="009808CB">
        <w:rPr>
          <w:rFonts w:ascii="Arial" w:hAnsi="Arial" w:cs="Arial"/>
          <w:i/>
        </w:rPr>
        <w:t xml:space="preserve">Qualified Medical Evaluators: Updating Trends and Evaluations, Availability, and Equity, </w:t>
      </w:r>
      <w:r w:rsidR="00547E9C" w:rsidRPr="009808CB">
        <w:rPr>
          <w:rFonts w:ascii="Arial" w:hAnsi="Arial" w:cs="Arial"/>
        </w:rPr>
        <w:t>October 2017</w:t>
      </w:r>
      <w:r w:rsidR="0004092F" w:rsidRPr="009808CB">
        <w:rPr>
          <w:rFonts w:ascii="Arial" w:hAnsi="Arial" w:cs="Arial"/>
        </w:rPr>
        <w:t>.</w:t>
      </w:r>
    </w:p>
    <w:p w14:paraId="2F6FA04A" w14:textId="77777777" w:rsidR="00547E9C" w:rsidRPr="009808CB" w:rsidRDefault="00547E9C" w:rsidP="00215460">
      <w:pPr>
        <w:pStyle w:val="ListParagraph"/>
        <w:tabs>
          <w:tab w:val="left" w:pos="360"/>
        </w:tabs>
        <w:spacing w:after="240"/>
        <w:rPr>
          <w:rFonts w:ascii="Arial" w:hAnsi="Arial" w:cs="Arial"/>
          <w:i/>
        </w:rPr>
      </w:pPr>
    </w:p>
    <w:p w14:paraId="6864FD2A" w14:textId="77777777" w:rsidR="00547E9C" w:rsidRPr="009808CB" w:rsidRDefault="00547E9C" w:rsidP="00A1602B">
      <w:pPr>
        <w:pStyle w:val="ListParagraph"/>
        <w:numPr>
          <w:ilvl w:val="0"/>
          <w:numId w:val="1"/>
        </w:numPr>
        <w:tabs>
          <w:tab w:val="left" w:pos="360"/>
        </w:tabs>
        <w:spacing w:after="360"/>
        <w:rPr>
          <w:rFonts w:ascii="Arial" w:hAnsi="Arial" w:cs="Arial"/>
          <w:i/>
        </w:rPr>
      </w:pPr>
      <w:r w:rsidRPr="009808CB">
        <w:rPr>
          <w:rFonts w:ascii="Arial" w:hAnsi="Arial" w:cs="Arial"/>
        </w:rPr>
        <w:t xml:space="preserve">California Society of Industrial Medicine and Surgery White Paper, </w:t>
      </w:r>
      <w:r w:rsidRPr="009808CB">
        <w:rPr>
          <w:rFonts w:ascii="Arial" w:hAnsi="Arial" w:cs="Arial"/>
          <w:i/>
        </w:rPr>
        <w:t xml:space="preserve">Physician Reporting in the California Workers’ Compensation System, </w:t>
      </w:r>
      <w:r w:rsidRPr="009808CB">
        <w:rPr>
          <w:rFonts w:ascii="Arial" w:hAnsi="Arial" w:cs="Arial"/>
        </w:rPr>
        <w:t>April 2015</w:t>
      </w:r>
    </w:p>
    <w:p w14:paraId="6B708BC1" w14:textId="77777777" w:rsidR="00A1602B" w:rsidRDefault="00A1602B" w:rsidP="00A1602B">
      <w:pPr>
        <w:pStyle w:val="ListParagraph"/>
        <w:tabs>
          <w:tab w:val="left" w:pos="360"/>
        </w:tabs>
        <w:spacing w:before="240" w:after="240"/>
        <w:ind w:left="0"/>
        <w:rPr>
          <w:rFonts w:ascii="Arial" w:hAnsi="Arial" w:cs="Arial"/>
          <w:b/>
          <w:caps/>
        </w:rPr>
      </w:pPr>
    </w:p>
    <w:p w14:paraId="6CE4524A" w14:textId="746F432A" w:rsidR="00592604" w:rsidRPr="0096251F" w:rsidRDefault="00592604" w:rsidP="0096251F">
      <w:pPr>
        <w:pStyle w:val="Heading2"/>
        <w:spacing w:before="0" w:after="240"/>
        <w:rPr>
          <w:rFonts w:ascii="Arial" w:hAnsi="Arial" w:cs="Arial"/>
          <w:b/>
          <w:caps/>
          <w:color w:val="auto"/>
          <w:sz w:val="24"/>
          <w:szCs w:val="24"/>
        </w:rPr>
      </w:pPr>
      <w:r w:rsidRPr="0096251F">
        <w:rPr>
          <w:rFonts w:ascii="Arial" w:hAnsi="Arial" w:cs="Arial"/>
          <w:b/>
          <w:caps/>
          <w:color w:val="auto"/>
          <w:sz w:val="24"/>
          <w:szCs w:val="24"/>
        </w:rPr>
        <w:t>Specific technology o</w:t>
      </w:r>
      <w:r w:rsidR="0084318A" w:rsidRPr="0096251F">
        <w:rPr>
          <w:rFonts w:ascii="Arial" w:hAnsi="Arial" w:cs="Arial"/>
          <w:b/>
          <w:caps/>
          <w:color w:val="auto"/>
          <w:sz w:val="24"/>
          <w:szCs w:val="24"/>
        </w:rPr>
        <w:t>r</w:t>
      </w:r>
      <w:r w:rsidRPr="0096251F">
        <w:rPr>
          <w:rFonts w:ascii="Arial" w:hAnsi="Arial" w:cs="Arial"/>
          <w:b/>
          <w:caps/>
          <w:color w:val="auto"/>
          <w:sz w:val="24"/>
          <w:szCs w:val="24"/>
        </w:rPr>
        <w:t xml:space="preserve"> equipment required</w:t>
      </w:r>
      <w:r w:rsidR="0084318A" w:rsidRPr="0096251F">
        <w:rPr>
          <w:rFonts w:ascii="Arial" w:hAnsi="Arial" w:cs="Arial"/>
          <w:b/>
          <w:caps/>
          <w:color w:val="auto"/>
          <w:sz w:val="24"/>
          <w:szCs w:val="24"/>
        </w:rPr>
        <w:t xml:space="preserve"> </w:t>
      </w:r>
    </w:p>
    <w:p w14:paraId="41B015D8" w14:textId="7CDD658C" w:rsidR="00592604" w:rsidRPr="009808CB" w:rsidRDefault="00592604" w:rsidP="00A1602B">
      <w:pPr>
        <w:pStyle w:val="ListParagraph"/>
        <w:tabs>
          <w:tab w:val="left" w:pos="360"/>
        </w:tabs>
        <w:spacing w:after="360"/>
        <w:ind w:left="0"/>
        <w:contextualSpacing w:val="0"/>
        <w:rPr>
          <w:rFonts w:ascii="Arial" w:hAnsi="Arial" w:cs="Arial"/>
        </w:rPr>
      </w:pPr>
      <w:r w:rsidRPr="009808CB">
        <w:rPr>
          <w:rFonts w:ascii="Arial" w:hAnsi="Arial" w:cs="Arial"/>
        </w:rPr>
        <w:t xml:space="preserve">No specific </w:t>
      </w:r>
      <w:r w:rsidR="0084318A" w:rsidRPr="009808CB">
        <w:rPr>
          <w:rFonts w:ascii="Arial" w:hAnsi="Arial" w:cs="Arial"/>
        </w:rPr>
        <w:t>tech</w:t>
      </w:r>
      <w:r w:rsidR="005C17B5" w:rsidRPr="009808CB">
        <w:rPr>
          <w:rFonts w:ascii="Arial" w:hAnsi="Arial" w:cs="Arial"/>
        </w:rPr>
        <w:t>nology</w:t>
      </w:r>
      <w:r w:rsidRPr="009808CB">
        <w:rPr>
          <w:rFonts w:ascii="Arial" w:hAnsi="Arial" w:cs="Arial"/>
        </w:rPr>
        <w:t xml:space="preserve"> or equipment </w:t>
      </w:r>
      <w:r w:rsidR="005C17B5" w:rsidRPr="009808CB">
        <w:rPr>
          <w:rFonts w:ascii="Arial" w:hAnsi="Arial" w:cs="Arial"/>
        </w:rPr>
        <w:t>is</w:t>
      </w:r>
      <w:r w:rsidR="0084318A" w:rsidRPr="009808CB">
        <w:rPr>
          <w:rFonts w:ascii="Arial" w:hAnsi="Arial" w:cs="Arial"/>
        </w:rPr>
        <w:t xml:space="preserve"> </w:t>
      </w:r>
      <w:r w:rsidRPr="009808CB">
        <w:rPr>
          <w:rFonts w:ascii="Arial" w:hAnsi="Arial" w:cs="Arial"/>
        </w:rPr>
        <w:t>required by these proposed regulations.</w:t>
      </w:r>
    </w:p>
    <w:p w14:paraId="6D752A6E" w14:textId="0C805714" w:rsidR="00592604" w:rsidRPr="009808CB" w:rsidRDefault="00BE669E" w:rsidP="0096251F">
      <w:pPr>
        <w:pStyle w:val="ListParagraph"/>
        <w:tabs>
          <w:tab w:val="left" w:pos="360"/>
        </w:tabs>
        <w:ind w:left="0"/>
        <w:rPr>
          <w:rFonts w:ascii="Arial" w:hAnsi="Arial" w:cs="Arial"/>
          <w:b/>
          <w:caps/>
        </w:rPr>
      </w:pPr>
      <w:r w:rsidRPr="0096251F">
        <w:rPr>
          <w:rStyle w:val="Heading2Char"/>
          <w:rFonts w:ascii="Arial" w:hAnsi="Arial" w:cs="Arial"/>
          <w:b/>
          <w:caps/>
          <w:color w:val="auto"/>
          <w:sz w:val="24"/>
          <w:szCs w:val="24"/>
        </w:rPr>
        <w:t xml:space="preserve">BASES </w:t>
      </w:r>
      <w:r w:rsidR="00592604" w:rsidRPr="0096251F">
        <w:rPr>
          <w:rStyle w:val="Heading2Char"/>
          <w:rFonts w:ascii="Arial" w:hAnsi="Arial" w:cs="Arial"/>
          <w:b/>
          <w:caps/>
          <w:color w:val="auto"/>
          <w:sz w:val="24"/>
          <w:szCs w:val="24"/>
        </w:rPr>
        <w:t xml:space="preserve">on which the </w:t>
      </w:r>
      <w:r w:rsidR="00344D02" w:rsidRPr="0096251F">
        <w:rPr>
          <w:rStyle w:val="Heading2Char"/>
          <w:rFonts w:ascii="Arial" w:hAnsi="Arial" w:cs="Arial"/>
          <w:b/>
          <w:caps/>
          <w:color w:val="auto"/>
          <w:sz w:val="24"/>
          <w:szCs w:val="24"/>
        </w:rPr>
        <w:t xml:space="preserve">ADMINISTRATIVE DIRECTOR </w:t>
      </w:r>
      <w:r w:rsidR="00592604" w:rsidRPr="0096251F">
        <w:rPr>
          <w:rStyle w:val="Heading2Char"/>
          <w:rFonts w:ascii="Arial" w:hAnsi="Arial" w:cs="Arial"/>
          <w:b/>
          <w:caps/>
          <w:color w:val="auto"/>
          <w:sz w:val="24"/>
          <w:szCs w:val="24"/>
        </w:rPr>
        <w:t>relies</w:t>
      </w:r>
      <w:r w:rsidR="00592604" w:rsidRPr="009808CB">
        <w:rPr>
          <w:rFonts w:ascii="Arial" w:hAnsi="Arial" w:cs="Arial"/>
          <w:b/>
          <w:caps/>
        </w:rPr>
        <w:t xml:space="preserve"> in support of </w:t>
      </w:r>
      <w:r w:rsidR="00344D02" w:rsidRPr="009808CB">
        <w:rPr>
          <w:rFonts w:ascii="Arial" w:hAnsi="Arial" w:cs="Arial"/>
          <w:b/>
          <w:caps/>
        </w:rPr>
        <w:t xml:space="preserve">THE </w:t>
      </w:r>
      <w:r w:rsidR="00592604" w:rsidRPr="009808CB">
        <w:rPr>
          <w:rFonts w:ascii="Arial" w:hAnsi="Arial" w:cs="Arial"/>
          <w:b/>
          <w:caps/>
        </w:rPr>
        <w:t xml:space="preserve">initial determination that the </w:t>
      </w:r>
      <w:r w:rsidR="00344D02" w:rsidRPr="009808CB">
        <w:rPr>
          <w:rFonts w:ascii="Arial" w:hAnsi="Arial" w:cs="Arial"/>
          <w:b/>
          <w:caps/>
        </w:rPr>
        <w:t xml:space="preserve">PROPOSED </w:t>
      </w:r>
      <w:r w:rsidR="00592604" w:rsidRPr="009808CB">
        <w:rPr>
          <w:rFonts w:ascii="Arial" w:hAnsi="Arial" w:cs="Arial"/>
          <w:b/>
          <w:caps/>
        </w:rPr>
        <w:t>regulations will not have a significant adverse impact on business.</w:t>
      </w:r>
    </w:p>
    <w:p w14:paraId="42E9B7F2" w14:textId="77777777" w:rsidR="00592604" w:rsidRPr="009808CB" w:rsidRDefault="00592604" w:rsidP="009808CB">
      <w:pPr>
        <w:pStyle w:val="ListParagraph"/>
        <w:tabs>
          <w:tab w:val="left" w:pos="360"/>
        </w:tabs>
        <w:spacing w:after="120"/>
        <w:ind w:left="0"/>
        <w:rPr>
          <w:rFonts w:ascii="Arial" w:hAnsi="Arial" w:cs="Arial"/>
        </w:rPr>
      </w:pPr>
    </w:p>
    <w:p w14:paraId="7ECC7ECE" w14:textId="77777777" w:rsidR="003D6B5A" w:rsidRDefault="00517602" w:rsidP="003D6B5A">
      <w:pPr>
        <w:pStyle w:val="ListParagraph"/>
        <w:tabs>
          <w:tab w:val="left" w:pos="360"/>
        </w:tabs>
        <w:spacing w:after="360"/>
        <w:ind w:left="0"/>
        <w:contextualSpacing w:val="0"/>
        <w:rPr>
          <w:rFonts w:ascii="Arial" w:hAnsi="Arial" w:cs="Arial"/>
        </w:rPr>
      </w:pPr>
      <w:r w:rsidRPr="009808CB">
        <w:rPr>
          <w:rFonts w:ascii="Arial" w:hAnsi="Arial" w:cs="Arial"/>
        </w:rPr>
        <w:t xml:space="preserve">Increasing </w:t>
      </w:r>
      <w:r w:rsidR="00554F6F" w:rsidRPr="009808CB">
        <w:rPr>
          <w:rFonts w:ascii="Arial" w:hAnsi="Arial" w:cs="Arial"/>
        </w:rPr>
        <w:t>the fees for a flat fee medical-</w:t>
      </w:r>
      <w:r w:rsidRPr="009808CB">
        <w:rPr>
          <w:rFonts w:ascii="Arial" w:hAnsi="Arial" w:cs="Arial"/>
        </w:rPr>
        <w:t>legal report while eliminating the hourly billing component of the medical</w:t>
      </w:r>
      <w:r w:rsidR="00D95E0C" w:rsidRPr="009808CB">
        <w:rPr>
          <w:rFonts w:ascii="Arial" w:hAnsi="Arial" w:cs="Arial"/>
        </w:rPr>
        <w:t>-</w:t>
      </w:r>
      <w:r w:rsidRPr="009808CB">
        <w:rPr>
          <w:rFonts w:ascii="Arial" w:hAnsi="Arial" w:cs="Arial"/>
        </w:rPr>
        <w:t xml:space="preserve">legal fee schedule should have no appreciable adverse impact on business. </w:t>
      </w:r>
      <w:r w:rsidR="00592604" w:rsidRPr="009808CB">
        <w:rPr>
          <w:rFonts w:ascii="Arial" w:hAnsi="Arial" w:cs="Arial"/>
        </w:rPr>
        <w:t>The proposed regulation</w:t>
      </w:r>
      <w:r w:rsidR="00D95E0C" w:rsidRPr="009808CB">
        <w:rPr>
          <w:rFonts w:ascii="Arial" w:hAnsi="Arial" w:cs="Arial"/>
        </w:rPr>
        <w:t>s</w:t>
      </w:r>
      <w:r w:rsidR="00592604" w:rsidRPr="009808CB">
        <w:rPr>
          <w:rFonts w:ascii="Arial" w:hAnsi="Arial" w:cs="Arial"/>
        </w:rPr>
        <w:t xml:space="preserve"> should operate to stabilize </w:t>
      </w:r>
      <w:r w:rsidR="006F6505" w:rsidRPr="009808CB">
        <w:rPr>
          <w:rFonts w:ascii="Arial" w:hAnsi="Arial" w:cs="Arial"/>
        </w:rPr>
        <w:t>and increase</w:t>
      </w:r>
      <w:r w:rsidR="00D95E0C" w:rsidRPr="009808CB">
        <w:rPr>
          <w:rFonts w:ascii="Arial" w:hAnsi="Arial" w:cs="Arial"/>
        </w:rPr>
        <w:t xml:space="preserve"> </w:t>
      </w:r>
      <w:r w:rsidR="00592604" w:rsidRPr="009808CB">
        <w:rPr>
          <w:rFonts w:ascii="Arial" w:hAnsi="Arial" w:cs="Arial"/>
        </w:rPr>
        <w:t>the cost of medical</w:t>
      </w:r>
      <w:r w:rsidR="008F1899" w:rsidRPr="009808CB">
        <w:rPr>
          <w:rFonts w:ascii="Arial" w:hAnsi="Arial" w:cs="Arial"/>
        </w:rPr>
        <w:t>-</w:t>
      </w:r>
      <w:r w:rsidR="00592604" w:rsidRPr="009808CB">
        <w:rPr>
          <w:rFonts w:ascii="Arial" w:hAnsi="Arial" w:cs="Arial"/>
        </w:rPr>
        <w:t>legal services</w:t>
      </w:r>
      <w:r w:rsidRPr="009808CB">
        <w:rPr>
          <w:rFonts w:ascii="Arial" w:hAnsi="Arial" w:cs="Arial"/>
        </w:rPr>
        <w:t>, while providing an increase in the amount payable for a flat fee medical</w:t>
      </w:r>
      <w:r w:rsidR="00554F6F" w:rsidRPr="009808CB">
        <w:rPr>
          <w:rFonts w:ascii="Arial" w:hAnsi="Arial" w:cs="Arial"/>
        </w:rPr>
        <w:t>-</w:t>
      </w:r>
      <w:r w:rsidRPr="009808CB">
        <w:rPr>
          <w:rFonts w:ascii="Arial" w:hAnsi="Arial" w:cs="Arial"/>
        </w:rPr>
        <w:t>legal report</w:t>
      </w:r>
      <w:r w:rsidR="00592604" w:rsidRPr="009808CB">
        <w:rPr>
          <w:rFonts w:ascii="Arial" w:hAnsi="Arial" w:cs="Arial"/>
        </w:rPr>
        <w:t>.</w:t>
      </w:r>
      <w:r w:rsidR="00AE27C7" w:rsidRPr="009808CB">
        <w:rPr>
          <w:rFonts w:ascii="Arial" w:hAnsi="Arial" w:cs="Arial"/>
        </w:rPr>
        <w:t xml:space="preserve"> The schedule based on a flat fee system should reduce frictional costs. The increase in amounts payable to Providers is expected to increase report quality and attract new physicians to the QME program.</w:t>
      </w:r>
    </w:p>
    <w:p w14:paraId="68CC28A7" w14:textId="27A4F80B" w:rsidR="007025EF" w:rsidRPr="0096251F" w:rsidRDefault="007025EF" w:rsidP="0096251F">
      <w:pPr>
        <w:pStyle w:val="Heading2"/>
        <w:spacing w:before="0"/>
        <w:rPr>
          <w:rFonts w:ascii="Arial" w:hAnsi="Arial" w:cs="Arial"/>
          <w:b/>
          <w:caps/>
          <w:color w:val="auto"/>
          <w:sz w:val="24"/>
          <w:szCs w:val="24"/>
        </w:rPr>
      </w:pPr>
      <w:r w:rsidRPr="0096251F">
        <w:rPr>
          <w:rFonts w:ascii="Arial" w:hAnsi="Arial" w:cs="Arial"/>
          <w:b/>
          <w:caps/>
          <w:color w:val="auto"/>
          <w:sz w:val="24"/>
          <w:szCs w:val="24"/>
        </w:rPr>
        <w:lastRenderedPageBreak/>
        <w:t>Summary of proposed changes</w:t>
      </w:r>
    </w:p>
    <w:p w14:paraId="71B98C1A" w14:textId="65B5B301" w:rsidR="0079293A" w:rsidRPr="009808CB" w:rsidRDefault="0079293A" w:rsidP="0096251F">
      <w:pPr>
        <w:spacing w:before="360" w:after="240"/>
        <w:rPr>
          <w:rFonts w:ascii="Arial" w:hAnsi="Arial" w:cs="Arial"/>
          <w:b/>
        </w:rPr>
      </w:pPr>
      <w:r w:rsidRPr="009808CB">
        <w:rPr>
          <w:rFonts w:ascii="Arial" w:hAnsi="Arial" w:cs="Arial"/>
          <w:b/>
        </w:rPr>
        <w:t>Section 9793</w:t>
      </w:r>
      <w:r w:rsidR="00702256" w:rsidRPr="009808CB">
        <w:rPr>
          <w:rFonts w:ascii="Arial" w:hAnsi="Arial" w:cs="Arial"/>
          <w:b/>
        </w:rPr>
        <w:t>:</w:t>
      </w:r>
      <w:r w:rsidR="00113B63">
        <w:rPr>
          <w:rFonts w:ascii="Arial" w:hAnsi="Arial" w:cs="Arial"/>
          <w:b/>
        </w:rPr>
        <w:tab/>
      </w:r>
      <w:r w:rsidRPr="009808CB">
        <w:rPr>
          <w:rFonts w:ascii="Arial" w:hAnsi="Arial" w:cs="Arial"/>
          <w:b/>
        </w:rPr>
        <w:t>Definitions.</w:t>
      </w:r>
    </w:p>
    <w:p w14:paraId="2B85E3BF" w14:textId="7C8C0FF8" w:rsidR="0079293A" w:rsidRPr="009808CB" w:rsidRDefault="0079293A" w:rsidP="00113B63">
      <w:pPr>
        <w:spacing w:after="240"/>
        <w:rPr>
          <w:rFonts w:ascii="Arial" w:hAnsi="Arial" w:cs="Arial"/>
          <w:u w:val="single"/>
          <w:lang w:val="en"/>
        </w:rPr>
      </w:pPr>
      <w:r w:rsidRPr="009808CB">
        <w:rPr>
          <w:rFonts w:ascii="Arial" w:hAnsi="Arial" w:cs="Arial"/>
          <w:u w:val="single"/>
          <w:lang w:val="en"/>
        </w:rPr>
        <w:t>Specific Purpose of Amendment</w:t>
      </w:r>
      <w:r w:rsidR="009F5F63" w:rsidRPr="009808CB">
        <w:rPr>
          <w:rFonts w:ascii="Arial" w:hAnsi="Arial" w:cs="Arial"/>
          <w:u w:val="single"/>
          <w:lang w:val="en"/>
        </w:rPr>
        <w:t>s</w:t>
      </w:r>
      <w:r w:rsidRPr="009808CB">
        <w:rPr>
          <w:rFonts w:ascii="Arial" w:hAnsi="Arial" w:cs="Arial"/>
          <w:u w:val="single"/>
          <w:lang w:val="en"/>
        </w:rPr>
        <w:t xml:space="preserve"> to Section 9793:</w:t>
      </w:r>
    </w:p>
    <w:p w14:paraId="7F23DD28" w14:textId="487E02B9" w:rsidR="0079293A" w:rsidRPr="009808CB" w:rsidRDefault="0079293A" w:rsidP="00113B63">
      <w:pPr>
        <w:pStyle w:val="ListParagraph"/>
        <w:tabs>
          <w:tab w:val="left" w:pos="360"/>
        </w:tabs>
        <w:spacing w:after="240"/>
        <w:ind w:left="0"/>
        <w:contextualSpacing w:val="0"/>
        <w:rPr>
          <w:rFonts w:ascii="Arial" w:hAnsi="Arial" w:cs="Arial"/>
        </w:rPr>
      </w:pPr>
      <w:r w:rsidRPr="009808CB">
        <w:rPr>
          <w:rFonts w:ascii="Arial" w:hAnsi="Arial" w:cs="Arial"/>
        </w:rPr>
        <w:t xml:space="preserve">This section sets forth </w:t>
      </w:r>
      <w:r w:rsidR="00554F6F" w:rsidRPr="009808CB">
        <w:rPr>
          <w:rFonts w:ascii="Arial" w:hAnsi="Arial" w:cs="Arial"/>
        </w:rPr>
        <w:t xml:space="preserve">and defines </w:t>
      </w:r>
      <w:r w:rsidRPr="009808CB">
        <w:rPr>
          <w:rFonts w:ascii="Arial" w:hAnsi="Arial" w:cs="Arial"/>
        </w:rPr>
        <w:t>the terms used in the regulations. The purpose of the definitions is to ensure that the meaning of the terms is clearly understood by the regulated community. The definition</w:t>
      </w:r>
      <w:r w:rsidR="009F5F63" w:rsidRPr="009808CB">
        <w:rPr>
          <w:rFonts w:ascii="Arial" w:hAnsi="Arial" w:cs="Arial"/>
        </w:rPr>
        <w:t xml:space="preserve">s of several terms in the regulation are changed </w:t>
      </w:r>
      <w:r w:rsidRPr="009808CB">
        <w:rPr>
          <w:rFonts w:ascii="Arial" w:hAnsi="Arial" w:cs="Arial"/>
        </w:rPr>
        <w:t>to comport with the change</w:t>
      </w:r>
      <w:r w:rsidR="009F5F63" w:rsidRPr="009808CB">
        <w:rPr>
          <w:rFonts w:ascii="Arial" w:hAnsi="Arial" w:cs="Arial"/>
        </w:rPr>
        <w:t>s</w:t>
      </w:r>
      <w:r w:rsidRPr="009808CB">
        <w:rPr>
          <w:rFonts w:ascii="Arial" w:hAnsi="Arial" w:cs="Arial"/>
        </w:rPr>
        <w:t xml:space="preserve"> </w:t>
      </w:r>
      <w:r w:rsidR="009F5F63" w:rsidRPr="009808CB">
        <w:rPr>
          <w:rFonts w:ascii="Arial" w:hAnsi="Arial" w:cs="Arial"/>
        </w:rPr>
        <w:t xml:space="preserve">in the calculation </w:t>
      </w:r>
      <w:r w:rsidRPr="009808CB">
        <w:rPr>
          <w:rFonts w:ascii="Arial" w:hAnsi="Arial" w:cs="Arial"/>
        </w:rPr>
        <w:t>of the reimbursement levels for evaluation</w:t>
      </w:r>
      <w:r w:rsidR="009F5F63" w:rsidRPr="009808CB">
        <w:rPr>
          <w:rFonts w:ascii="Arial" w:hAnsi="Arial" w:cs="Arial"/>
        </w:rPr>
        <w:t>s</w:t>
      </w:r>
      <w:r w:rsidRPr="009808CB">
        <w:rPr>
          <w:rFonts w:ascii="Arial" w:hAnsi="Arial" w:cs="Arial"/>
        </w:rPr>
        <w:t xml:space="preserve"> in </w:t>
      </w:r>
      <w:r w:rsidR="009F5F63" w:rsidRPr="009808CB">
        <w:rPr>
          <w:rFonts w:ascii="Arial" w:hAnsi="Arial" w:cs="Arial"/>
        </w:rPr>
        <w:t xml:space="preserve">section </w:t>
      </w:r>
      <w:r w:rsidRPr="009808CB">
        <w:rPr>
          <w:rFonts w:ascii="Arial" w:hAnsi="Arial" w:cs="Arial"/>
        </w:rPr>
        <w:t xml:space="preserve">9795. The </w:t>
      </w:r>
      <w:r w:rsidR="009F5F63" w:rsidRPr="009808CB">
        <w:rPr>
          <w:rFonts w:ascii="Arial" w:hAnsi="Arial" w:cs="Arial"/>
        </w:rPr>
        <w:t xml:space="preserve">definitions are clarified and amended to </w:t>
      </w:r>
      <w:proofErr w:type="gramStart"/>
      <w:r w:rsidR="009F5F63" w:rsidRPr="009808CB">
        <w:rPr>
          <w:rFonts w:ascii="Arial" w:hAnsi="Arial" w:cs="Arial"/>
        </w:rPr>
        <w:t>take into account</w:t>
      </w:r>
      <w:proofErr w:type="gramEnd"/>
      <w:r w:rsidR="009F5F63" w:rsidRPr="009808CB">
        <w:rPr>
          <w:rFonts w:ascii="Arial" w:hAnsi="Arial" w:cs="Arial"/>
        </w:rPr>
        <w:t xml:space="preserve"> </w:t>
      </w:r>
      <w:r w:rsidR="00702256" w:rsidRPr="009808CB">
        <w:rPr>
          <w:rFonts w:ascii="Arial" w:hAnsi="Arial" w:cs="Arial"/>
        </w:rPr>
        <w:t xml:space="preserve">the recent </w:t>
      </w:r>
      <w:r w:rsidR="009F5F63" w:rsidRPr="009808CB">
        <w:rPr>
          <w:rFonts w:ascii="Arial" w:hAnsi="Arial" w:cs="Arial"/>
        </w:rPr>
        <w:t xml:space="preserve">renumbering of </w:t>
      </w:r>
      <w:r w:rsidR="00702256" w:rsidRPr="009808CB">
        <w:rPr>
          <w:rFonts w:ascii="Arial" w:hAnsi="Arial" w:cs="Arial"/>
        </w:rPr>
        <w:t>the Workers’ Compensation Appeals Board’s (</w:t>
      </w:r>
      <w:r w:rsidR="009F5F63" w:rsidRPr="009808CB">
        <w:rPr>
          <w:rFonts w:ascii="Arial" w:hAnsi="Arial" w:cs="Arial"/>
        </w:rPr>
        <w:t>WCAB</w:t>
      </w:r>
      <w:r w:rsidR="00702256" w:rsidRPr="009808CB">
        <w:rPr>
          <w:rFonts w:ascii="Arial" w:hAnsi="Arial" w:cs="Arial"/>
        </w:rPr>
        <w:t>)</w:t>
      </w:r>
      <w:r w:rsidR="009F5F63" w:rsidRPr="009808CB">
        <w:rPr>
          <w:rFonts w:ascii="Arial" w:hAnsi="Arial" w:cs="Arial"/>
        </w:rPr>
        <w:t xml:space="preserve"> regulations cited in this regulation. </w:t>
      </w:r>
    </w:p>
    <w:p w14:paraId="745C7A4C" w14:textId="1981607A" w:rsidR="0079293A" w:rsidRPr="009808CB" w:rsidRDefault="0079293A" w:rsidP="00ED5C0F">
      <w:pPr>
        <w:pStyle w:val="ListParagraph"/>
        <w:tabs>
          <w:tab w:val="left" w:pos="360"/>
        </w:tabs>
        <w:spacing w:after="240"/>
        <w:ind w:left="0"/>
        <w:contextualSpacing w:val="0"/>
        <w:rPr>
          <w:rFonts w:ascii="Arial" w:hAnsi="Arial" w:cs="Arial"/>
          <w:u w:val="single"/>
        </w:rPr>
      </w:pPr>
      <w:r w:rsidRPr="009808CB">
        <w:rPr>
          <w:rFonts w:ascii="Arial" w:hAnsi="Arial" w:cs="Arial"/>
          <w:u w:val="single"/>
        </w:rPr>
        <w:t>Necessity:</w:t>
      </w:r>
    </w:p>
    <w:p w14:paraId="39F7A347" w14:textId="229D73B5" w:rsidR="0079293A" w:rsidRPr="009808CB" w:rsidRDefault="0079293A" w:rsidP="00ED5C0F">
      <w:pPr>
        <w:pStyle w:val="ListParagraph"/>
        <w:tabs>
          <w:tab w:val="left" w:pos="360"/>
        </w:tabs>
        <w:spacing w:after="240"/>
        <w:ind w:left="0"/>
        <w:contextualSpacing w:val="0"/>
        <w:rPr>
          <w:rFonts w:ascii="Arial" w:hAnsi="Arial" w:cs="Arial"/>
        </w:rPr>
      </w:pPr>
      <w:r w:rsidRPr="009808CB">
        <w:rPr>
          <w:rFonts w:ascii="Arial" w:hAnsi="Arial" w:cs="Arial"/>
        </w:rPr>
        <w:t xml:space="preserve">It is necessary to define the key terms used to ensure that the content and meaning of the regulations are clearly understood by the regulated community. </w:t>
      </w:r>
    </w:p>
    <w:p w14:paraId="640710C1" w14:textId="347389C5" w:rsidR="0079293A"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(c)</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a “Comprehensive Medical-Legal Evaluation” is further defined and criteria are added to include an actual examination and</w:t>
      </w:r>
      <w:r w:rsidR="005C17B5" w:rsidRPr="009808CB">
        <w:rPr>
          <w:rFonts w:ascii="Arial" w:hAnsi="Arial" w:cs="Arial"/>
        </w:rPr>
        <w:t xml:space="preserve"> </w:t>
      </w:r>
      <w:r w:rsidR="00BE669E" w:rsidRPr="009808CB">
        <w:rPr>
          <w:rFonts w:ascii="Arial" w:hAnsi="Arial" w:cs="Arial"/>
        </w:rPr>
        <w:t>amended to reflect the new numbering for the WCAB regulations quoted in that section.</w:t>
      </w:r>
    </w:p>
    <w:p w14:paraId="5E33B516" w14:textId="729F06FF" w:rsidR="002255D3"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(g)</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a “Follow-Up Medical-Legal Evaluation” is clarified and defined to comport with the new regulations under 9795.</w:t>
      </w:r>
    </w:p>
    <w:p w14:paraId="04BF3FAD" w14:textId="372C0E35" w:rsidR="002255D3"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(l)</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“Reports and documents required by the administrative director” is further defined to include correspondence received by the physician from parties to the action.</w:t>
      </w:r>
    </w:p>
    <w:p w14:paraId="1DE0C31A" w14:textId="4A9A5EC4" w:rsidR="009D1B03" w:rsidRPr="009808CB" w:rsidRDefault="009D1B03" w:rsidP="00ED5C0F">
      <w:pPr>
        <w:pStyle w:val="ListParagraph"/>
        <w:tabs>
          <w:tab w:val="left" w:pos="360"/>
        </w:tabs>
        <w:spacing w:after="240"/>
        <w:ind w:left="0"/>
        <w:contextualSpacing w:val="0"/>
        <w:rPr>
          <w:rFonts w:ascii="Arial" w:hAnsi="Arial" w:cs="Arial"/>
        </w:rPr>
      </w:pPr>
      <w:r w:rsidRPr="009808CB">
        <w:rPr>
          <w:rFonts w:ascii="Arial" w:hAnsi="Arial" w:cs="Arial"/>
          <w:i/>
        </w:rPr>
        <w:t xml:space="preserve">Subdivision (m) - </w:t>
      </w:r>
      <w:r w:rsidRPr="009808CB">
        <w:rPr>
          <w:rFonts w:ascii="Arial" w:hAnsi="Arial" w:cs="Arial"/>
        </w:rPr>
        <w:t>The definition of “Supplemental medical-legal evaluation” is amended to reflect the new numbering for the WCAB regulation quoted in that section.</w:t>
      </w:r>
    </w:p>
    <w:p w14:paraId="4D761185" w14:textId="18B59312" w:rsidR="009D1B03" w:rsidRPr="009808CB" w:rsidRDefault="009D1B03" w:rsidP="00ED5C0F">
      <w:pPr>
        <w:pStyle w:val="ListParagraph"/>
        <w:tabs>
          <w:tab w:val="left" w:pos="360"/>
        </w:tabs>
        <w:spacing w:after="360"/>
        <w:ind w:left="0"/>
        <w:contextualSpacing w:val="0"/>
        <w:rPr>
          <w:rFonts w:ascii="Arial" w:hAnsi="Arial" w:cs="Arial"/>
          <w:b/>
          <w:caps/>
        </w:rPr>
      </w:pPr>
      <w:r w:rsidRPr="009808CB">
        <w:rPr>
          <w:rFonts w:ascii="Arial" w:hAnsi="Arial" w:cs="Arial"/>
          <w:i/>
        </w:rPr>
        <w:t xml:space="preserve">Subdivision (n) - </w:t>
      </w:r>
      <w:r w:rsidRPr="009808CB">
        <w:rPr>
          <w:rFonts w:ascii="Arial" w:hAnsi="Arial" w:cs="Arial"/>
        </w:rPr>
        <w:t>A new subdivision is added to define the meaning of “Record Review” for purposes of the new fee schedule.</w:t>
      </w:r>
      <w:r w:rsidR="00261002" w:rsidRPr="009808CB">
        <w:rPr>
          <w:rFonts w:ascii="Arial" w:hAnsi="Arial" w:cs="Arial"/>
        </w:rPr>
        <w:t xml:space="preserve"> The new subdivision is necessary to allow for proper calculation of the medical-legal fee under the new schedule</w:t>
      </w:r>
      <w:r w:rsidR="00306BA5" w:rsidRPr="009808CB">
        <w:rPr>
          <w:rFonts w:ascii="Arial" w:hAnsi="Arial" w:cs="Arial"/>
        </w:rPr>
        <w:t>.</w:t>
      </w:r>
    </w:p>
    <w:p w14:paraId="011F37DC" w14:textId="74732B0F" w:rsidR="00EC023D" w:rsidRPr="009808CB" w:rsidRDefault="00EC023D" w:rsidP="00ED5C0F">
      <w:pPr>
        <w:spacing w:after="240"/>
        <w:rPr>
          <w:rFonts w:ascii="Arial" w:hAnsi="Arial" w:cs="Arial"/>
          <w:b/>
        </w:rPr>
      </w:pPr>
      <w:r w:rsidRPr="009808CB">
        <w:rPr>
          <w:rFonts w:ascii="Arial" w:hAnsi="Arial" w:cs="Arial"/>
          <w:b/>
        </w:rPr>
        <w:t>Section 9794</w:t>
      </w:r>
      <w:r w:rsidR="00702256" w:rsidRPr="009808CB">
        <w:rPr>
          <w:rFonts w:ascii="Arial" w:hAnsi="Arial" w:cs="Arial"/>
          <w:b/>
        </w:rPr>
        <w:t>:</w:t>
      </w:r>
      <w:r w:rsidR="00113B63">
        <w:rPr>
          <w:rFonts w:ascii="Arial" w:hAnsi="Arial" w:cs="Arial"/>
          <w:b/>
        </w:rPr>
        <w:tab/>
      </w:r>
      <w:r w:rsidRPr="009808CB">
        <w:rPr>
          <w:rFonts w:ascii="Arial" w:hAnsi="Arial" w:cs="Arial"/>
          <w:b/>
        </w:rPr>
        <w:t>Reimbursement of Medical-Legal Expenses.</w:t>
      </w:r>
    </w:p>
    <w:p w14:paraId="37D0AD20" w14:textId="0D00F82F" w:rsidR="00EC023D" w:rsidRPr="009808CB" w:rsidRDefault="00EC023D" w:rsidP="00ED5C0F">
      <w:pPr>
        <w:spacing w:after="240"/>
        <w:rPr>
          <w:rFonts w:ascii="Arial" w:hAnsi="Arial" w:cs="Arial"/>
          <w:u w:val="single"/>
          <w:lang w:val="en"/>
        </w:rPr>
      </w:pPr>
      <w:r w:rsidRPr="009808CB">
        <w:rPr>
          <w:rFonts w:ascii="Arial" w:hAnsi="Arial" w:cs="Arial"/>
          <w:u w:val="single"/>
          <w:lang w:val="en"/>
        </w:rPr>
        <w:t>Specific Purpose of Amendment to Section 9794:</w:t>
      </w:r>
    </w:p>
    <w:p w14:paraId="767A8593" w14:textId="65DF0C01" w:rsidR="00DD1365" w:rsidRPr="009808CB" w:rsidRDefault="00EC023D" w:rsidP="00ED5C0F">
      <w:pPr>
        <w:pStyle w:val="Default"/>
        <w:spacing w:after="240"/>
        <w:rPr>
          <w:rFonts w:ascii="Arial" w:hAnsi="Arial" w:cs="Arial"/>
        </w:rPr>
      </w:pPr>
      <w:r w:rsidRPr="009808CB">
        <w:rPr>
          <w:rFonts w:ascii="Arial" w:hAnsi="Arial" w:cs="Arial"/>
        </w:rPr>
        <w:t>This section sets forth the billing and reimbursement procedures for medical-legal expenses authorized under Labor Code section</w:t>
      </w:r>
      <w:r w:rsidR="008F6A32" w:rsidRPr="009808CB">
        <w:rPr>
          <w:rFonts w:ascii="Arial" w:hAnsi="Arial" w:cs="Arial"/>
        </w:rPr>
        <w:t>s</w:t>
      </w:r>
      <w:r w:rsidRPr="009808CB">
        <w:rPr>
          <w:rFonts w:ascii="Arial" w:hAnsi="Arial" w:cs="Arial"/>
        </w:rPr>
        <w:t xml:space="preserve"> 4620</w:t>
      </w:r>
      <w:r w:rsidR="00702256" w:rsidRPr="009808CB">
        <w:rPr>
          <w:rFonts w:ascii="Arial" w:hAnsi="Arial" w:cs="Arial"/>
        </w:rPr>
        <w:t>,</w:t>
      </w:r>
      <w:r w:rsidRPr="009808CB">
        <w:rPr>
          <w:rFonts w:ascii="Arial" w:hAnsi="Arial" w:cs="Arial"/>
        </w:rPr>
        <w:t xml:space="preserve"> et seq. </w:t>
      </w:r>
      <w:r w:rsidR="000864CB" w:rsidRPr="009808CB">
        <w:rPr>
          <w:rFonts w:ascii="Arial" w:hAnsi="Arial" w:cs="Arial"/>
        </w:rPr>
        <w:t xml:space="preserve">Subdivision (a)(1) of this </w:t>
      </w:r>
      <w:r w:rsidRPr="009808CB">
        <w:rPr>
          <w:rFonts w:ascii="Arial" w:hAnsi="Arial" w:cs="Arial"/>
        </w:rPr>
        <w:t xml:space="preserve">section is amended to delineate exactly what charges are allowed under the Official Medical Fee Schedule </w:t>
      </w:r>
      <w:r w:rsidR="00807593" w:rsidRPr="009808CB">
        <w:rPr>
          <w:rFonts w:ascii="Arial" w:hAnsi="Arial" w:cs="Arial"/>
        </w:rPr>
        <w:t xml:space="preserve">(OMFS) </w:t>
      </w:r>
      <w:r w:rsidRPr="009808CB">
        <w:rPr>
          <w:rFonts w:ascii="Arial" w:hAnsi="Arial" w:cs="Arial"/>
        </w:rPr>
        <w:t xml:space="preserve">in connection with a </w:t>
      </w:r>
      <w:r w:rsidR="00702256" w:rsidRPr="009808CB">
        <w:rPr>
          <w:rFonts w:ascii="Arial" w:hAnsi="Arial" w:cs="Arial"/>
        </w:rPr>
        <w:t>m</w:t>
      </w:r>
      <w:r w:rsidRPr="009808CB">
        <w:rPr>
          <w:rFonts w:ascii="Arial" w:hAnsi="Arial" w:cs="Arial"/>
        </w:rPr>
        <w:t>edical-</w:t>
      </w:r>
      <w:r w:rsidR="00702256" w:rsidRPr="009808CB">
        <w:rPr>
          <w:rFonts w:ascii="Arial" w:hAnsi="Arial" w:cs="Arial"/>
        </w:rPr>
        <w:t>l</w:t>
      </w:r>
      <w:r w:rsidRPr="009808CB">
        <w:rPr>
          <w:rFonts w:ascii="Arial" w:hAnsi="Arial" w:cs="Arial"/>
        </w:rPr>
        <w:t xml:space="preserve">egal evaluation or report. </w:t>
      </w:r>
      <w:r w:rsidR="00E33201" w:rsidRPr="009808CB">
        <w:rPr>
          <w:rFonts w:ascii="Arial" w:hAnsi="Arial" w:cs="Arial"/>
        </w:rPr>
        <w:t xml:space="preserve">Subdivision (h) of this section is amended to reflect the change in numbering of the WCAB regulation cited </w:t>
      </w:r>
      <w:r w:rsidR="00E33201" w:rsidRPr="009808CB">
        <w:rPr>
          <w:rFonts w:ascii="Arial" w:hAnsi="Arial" w:cs="Arial"/>
        </w:rPr>
        <w:lastRenderedPageBreak/>
        <w:t xml:space="preserve">therein. </w:t>
      </w:r>
      <w:r w:rsidRPr="009808CB">
        <w:rPr>
          <w:rFonts w:ascii="Arial" w:hAnsi="Arial" w:cs="Arial"/>
        </w:rPr>
        <w:t>There</w:t>
      </w:r>
      <w:r w:rsidR="00006A41" w:rsidRPr="009808CB">
        <w:rPr>
          <w:rFonts w:ascii="Arial" w:hAnsi="Arial" w:cs="Arial"/>
        </w:rPr>
        <w:t xml:space="preserve"> is</w:t>
      </w:r>
      <w:r w:rsidRPr="009808CB">
        <w:rPr>
          <w:rFonts w:ascii="Arial" w:hAnsi="Arial" w:cs="Arial"/>
        </w:rPr>
        <w:t xml:space="preserve"> also a non-substantive amendment to change a duplicate</w:t>
      </w:r>
      <w:r w:rsidR="00006A41" w:rsidRPr="009808CB">
        <w:rPr>
          <w:rFonts w:ascii="Arial" w:hAnsi="Arial" w:cs="Arial"/>
        </w:rPr>
        <w:t xml:space="preserve">, subdivision </w:t>
      </w:r>
      <w:r w:rsidRPr="009808CB">
        <w:rPr>
          <w:rFonts w:ascii="Arial" w:hAnsi="Arial" w:cs="Arial"/>
        </w:rPr>
        <w:t>(</w:t>
      </w:r>
      <w:proofErr w:type="spellStart"/>
      <w:r w:rsidRPr="009808CB">
        <w:rPr>
          <w:rFonts w:ascii="Arial" w:hAnsi="Arial" w:cs="Arial"/>
        </w:rPr>
        <w:t>i</w:t>
      </w:r>
      <w:proofErr w:type="spellEnd"/>
      <w:r w:rsidRPr="009808CB">
        <w:rPr>
          <w:rFonts w:ascii="Arial" w:hAnsi="Arial" w:cs="Arial"/>
        </w:rPr>
        <w:t>) to a new</w:t>
      </w:r>
      <w:r w:rsidR="00006A41" w:rsidRPr="009808CB">
        <w:rPr>
          <w:rFonts w:ascii="Arial" w:hAnsi="Arial" w:cs="Arial"/>
        </w:rPr>
        <w:t xml:space="preserve"> subdivision </w:t>
      </w:r>
      <w:r w:rsidRPr="009808CB">
        <w:rPr>
          <w:rFonts w:ascii="Arial" w:hAnsi="Arial" w:cs="Arial"/>
        </w:rPr>
        <w:t>(k).</w:t>
      </w:r>
    </w:p>
    <w:p w14:paraId="556352AF" w14:textId="77777777" w:rsidR="00DD1365" w:rsidRPr="009808CB" w:rsidRDefault="00DD1365" w:rsidP="00ED5C0F">
      <w:pPr>
        <w:pStyle w:val="Default"/>
        <w:spacing w:after="240"/>
        <w:rPr>
          <w:rFonts w:ascii="Arial" w:hAnsi="Arial" w:cs="Arial"/>
          <w:u w:val="single"/>
          <w:lang w:val="en"/>
        </w:rPr>
      </w:pPr>
      <w:r w:rsidRPr="009808CB">
        <w:rPr>
          <w:rFonts w:ascii="Arial" w:hAnsi="Arial" w:cs="Arial"/>
          <w:u w:val="single"/>
          <w:lang w:val="en"/>
        </w:rPr>
        <w:t>Necessity:</w:t>
      </w:r>
    </w:p>
    <w:p w14:paraId="5429E036" w14:textId="6E0A89F7" w:rsidR="00DD1365" w:rsidRPr="009808CB" w:rsidRDefault="00DD1365" w:rsidP="00ED5C0F">
      <w:pPr>
        <w:spacing w:after="360"/>
        <w:rPr>
          <w:rFonts w:ascii="Arial" w:hAnsi="Arial" w:cs="Arial"/>
        </w:rPr>
      </w:pPr>
      <w:r w:rsidRPr="009808CB">
        <w:rPr>
          <w:rFonts w:ascii="Arial" w:hAnsi="Arial" w:cs="Arial"/>
        </w:rPr>
        <w:t xml:space="preserve">Labor Code </w:t>
      </w:r>
      <w:r w:rsidR="008F6A32" w:rsidRPr="009808CB">
        <w:rPr>
          <w:rFonts w:ascii="Arial" w:hAnsi="Arial" w:cs="Arial"/>
        </w:rPr>
        <w:t>section</w:t>
      </w:r>
      <w:r w:rsidR="006067FB" w:rsidRPr="009808CB">
        <w:rPr>
          <w:rFonts w:ascii="Arial" w:hAnsi="Arial" w:cs="Arial"/>
        </w:rPr>
        <w:t xml:space="preserve"> </w:t>
      </w:r>
      <w:r w:rsidRPr="009808CB">
        <w:rPr>
          <w:rFonts w:ascii="Arial" w:hAnsi="Arial" w:cs="Arial"/>
        </w:rPr>
        <w:t xml:space="preserve">4628(d) delineates allowable charges related to a medical-legal evaluation and the preparation of a medical-legal report. The Medical-Legal Fee Schedule adopted by the Administrative Director pursuant to Labor Code </w:t>
      </w:r>
      <w:r w:rsidR="008F6A32" w:rsidRPr="009808CB">
        <w:rPr>
          <w:rFonts w:ascii="Arial" w:hAnsi="Arial" w:cs="Arial"/>
        </w:rPr>
        <w:t>section</w:t>
      </w:r>
      <w:r w:rsidRPr="009808CB">
        <w:rPr>
          <w:rFonts w:ascii="Arial" w:hAnsi="Arial" w:cs="Arial"/>
        </w:rPr>
        <w:t xml:space="preserve"> 5307.6 mandates that </w:t>
      </w:r>
      <w:proofErr w:type="gramStart"/>
      <w:r w:rsidRPr="009808CB">
        <w:rPr>
          <w:rFonts w:ascii="Arial" w:hAnsi="Arial" w:cs="Arial"/>
        </w:rPr>
        <w:t>all of</w:t>
      </w:r>
      <w:proofErr w:type="gramEnd"/>
      <w:r w:rsidRPr="009808CB">
        <w:rPr>
          <w:rFonts w:ascii="Arial" w:hAnsi="Arial" w:cs="Arial"/>
        </w:rPr>
        <w:t xml:space="preserve"> these charges are subsumed in the fee schedule itself, except for any charges related to diagnostic studies, and medical tests. With respect to these charges </w:t>
      </w:r>
      <w:r w:rsidRPr="009808CB">
        <w:rPr>
          <w:rFonts w:ascii="Arial" w:hAnsi="Arial" w:cs="Arial"/>
          <w:u w:val="single"/>
        </w:rPr>
        <w:t>only</w:t>
      </w:r>
      <w:r w:rsidRPr="009808CB">
        <w:rPr>
          <w:rFonts w:ascii="Arial" w:hAnsi="Arial" w:cs="Arial"/>
        </w:rPr>
        <w:t xml:space="preserve">, they may be billed separately pursuant to the </w:t>
      </w:r>
      <w:r w:rsidR="00006A41" w:rsidRPr="009808CB">
        <w:rPr>
          <w:rFonts w:ascii="Arial" w:hAnsi="Arial" w:cs="Arial"/>
        </w:rPr>
        <w:t>Official Medical Fee Schedule</w:t>
      </w:r>
      <w:r w:rsidRPr="009808CB">
        <w:rPr>
          <w:rFonts w:ascii="Arial" w:hAnsi="Arial" w:cs="Arial"/>
        </w:rPr>
        <w:t xml:space="preserve"> in connection with a </w:t>
      </w:r>
      <w:r w:rsidR="00D92492" w:rsidRPr="009808CB">
        <w:rPr>
          <w:rFonts w:ascii="Arial" w:hAnsi="Arial" w:cs="Arial"/>
        </w:rPr>
        <w:t>medical-legal</w:t>
      </w:r>
      <w:r w:rsidRPr="009808CB">
        <w:rPr>
          <w:rFonts w:ascii="Arial" w:hAnsi="Arial" w:cs="Arial"/>
        </w:rPr>
        <w:t xml:space="preserve"> evaluation. Clarification of what is actually allowable as charges pursuant to the </w:t>
      </w:r>
      <w:r w:rsidR="00554F6F" w:rsidRPr="009808CB">
        <w:rPr>
          <w:rFonts w:ascii="Arial" w:hAnsi="Arial" w:cs="Arial"/>
        </w:rPr>
        <w:t xml:space="preserve">OMFS </w:t>
      </w:r>
      <w:r w:rsidR="00807593" w:rsidRPr="009808CB">
        <w:rPr>
          <w:rFonts w:ascii="Arial" w:hAnsi="Arial" w:cs="Arial"/>
        </w:rPr>
        <w:t xml:space="preserve">in connection </w:t>
      </w:r>
      <w:r w:rsidR="00F97147" w:rsidRPr="009808CB">
        <w:rPr>
          <w:rFonts w:ascii="Arial" w:hAnsi="Arial" w:cs="Arial"/>
        </w:rPr>
        <w:t xml:space="preserve">with </w:t>
      </w:r>
      <w:r w:rsidRPr="009808CB">
        <w:rPr>
          <w:rFonts w:ascii="Arial" w:hAnsi="Arial" w:cs="Arial"/>
        </w:rPr>
        <w:t>a medical-legal report is necessary</w:t>
      </w:r>
      <w:r w:rsidR="00807593" w:rsidRPr="009808CB">
        <w:rPr>
          <w:rFonts w:ascii="Arial" w:hAnsi="Arial" w:cs="Arial"/>
        </w:rPr>
        <w:t xml:space="preserve"> because </w:t>
      </w:r>
      <w:r w:rsidR="004516ED" w:rsidRPr="009808CB">
        <w:rPr>
          <w:rFonts w:ascii="Arial" w:hAnsi="Arial" w:cs="Arial"/>
        </w:rPr>
        <w:t xml:space="preserve">there have been </w:t>
      </w:r>
      <w:r w:rsidR="00807593" w:rsidRPr="009808CB">
        <w:rPr>
          <w:rFonts w:ascii="Arial" w:hAnsi="Arial" w:cs="Arial"/>
        </w:rPr>
        <w:t>attempts by providers to bill for clerical charges and other OMFS</w:t>
      </w:r>
      <w:r w:rsidR="004516ED" w:rsidRPr="009808CB">
        <w:rPr>
          <w:rFonts w:ascii="Arial" w:hAnsi="Arial" w:cs="Arial"/>
        </w:rPr>
        <w:t>-</w:t>
      </w:r>
      <w:r w:rsidR="00807593" w:rsidRPr="009808CB">
        <w:rPr>
          <w:rFonts w:ascii="Arial" w:hAnsi="Arial" w:cs="Arial"/>
        </w:rPr>
        <w:t xml:space="preserve">related coding in conjunction with a </w:t>
      </w:r>
      <w:r w:rsidR="00D92492" w:rsidRPr="009808CB">
        <w:rPr>
          <w:rFonts w:ascii="Arial" w:hAnsi="Arial" w:cs="Arial"/>
        </w:rPr>
        <w:t>medical-legal</w:t>
      </w:r>
      <w:r w:rsidR="00807593" w:rsidRPr="009808CB">
        <w:rPr>
          <w:rFonts w:ascii="Arial" w:hAnsi="Arial" w:cs="Arial"/>
        </w:rPr>
        <w:t xml:space="preserve"> report</w:t>
      </w:r>
      <w:r w:rsidRPr="009808CB">
        <w:rPr>
          <w:rFonts w:ascii="Arial" w:hAnsi="Arial" w:cs="Arial"/>
        </w:rPr>
        <w:t xml:space="preserve">. </w:t>
      </w:r>
    </w:p>
    <w:p w14:paraId="0DDEB4FD" w14:textId="77777777" w:rsidR="00ED5C0F" w:rsidRDefault="007025EF" w:rsidP="00ED5C0F">
      <w:pPr>
        <w:pStyle w:val="Default"/>
        <w:rPr>
          <w:rFonts w:ascii="Arial" w:hAnsi="Arial" w:cs="Arial"/>
          <w:b/>
        </w:rPr>
      </w:pPr>
      <w:r w:rsidRPr="009808CB">
        <w:rPr>
          <w:rFonts w:ascii="Arial" w:hAnsi="Arial" w:cs="Arial"/>
          <w:b/>
        </w:rPr>
        <w:t>Section 9795</w:t>
      </w:r>
      <w:r w:rsidR="004516ED" w:rsidRPr="009808CB">
        <w:rPr>
          <w:rFonts w:ascii="Arial" w:hAnsi="Arial" w:cs="Arial"/>
          <w:b/>
        </w:rPr>
        <w:t>:</w:t>
      </w:r>
      <w:r w:rsidRPr="009808CB">
        <w:rPr>
          <w:rFonts w:ascii="Arial" w:hAnsi="Arial" w:cs="Arial"/>
          <w:b/>
        </w:rPr>
        <w:tab/>
        <w:t xml:space="preserve">Reasonable Level of Fees for Medical-Legal Expenses, Follow-up, </w:t>
      </w:r>
    </w:p>
    <w:p w14:paraId="2C538C17" w14:textId="36A25D36" w:rsidR="007025EF" w:rsidRPr="009808CB" w:rsidRDefault="007025EF" w:rsidP="00ED5C0F">
      <w:pPr>
        <w:pStyle w:val="Default"/>
        <w:spacing w:after="240"/>
        <w:ind w:left="2160"/>
        <w:rPr>
          <w:rFonts w:ascii="Arial" w:hAnsi="Arial" w:cs="Arial"/>
          <w:b/>
        </w:rPr>
      </w:pPr>
      <w:r w:rsidRPr="009808CB">
        <w:rPr>
          <w:rFonts w:ascii="Arial" w:hAnsi="Arial" w:cs="Arial"/>
          <w:b/>
        </w:rPr>
        <w:t>Supplemental and Comprehensive Medical-Legal Evaluations</w:t>
      </w:r>
      <w:r w:rsidR="004516ED" w:rsidRPr="009808CB">
        <w:rPr>
          <w:rFonts w:ascii="Arial" w:hAnsi="Arial" w:cs="Arial"/>
          <w:b/>
        </w:rPr>
        <w:t>,</w:t>
      </w:r>
      <w:r w:rsidRPr="009808CB">
        <w:rPr>
          <w:rFonts w:ascii="Arial" w:hAnsi="Arial" w:cs="Arial"/>
          <w:b/>
        </w:rPr>
        <w:t xml:space="preserve"> and Medical-Legal Testimony. </w:t>
      </w:r>
    </w:p>
    <w:p w14:paraId="4BA4532E" w14:textId="0CCEE316" w:rsidR="001561B8" w:rsidRPr="009808CB" w:rsidRDefault="001561B8" w:rsidP="0098264D">
      <w:pPr>
        <w:spacing w:after="240"/>
        <w:rPr>
          <w:rFonts w:ascii="Arial" w:hAnsi="Arial" w:cs="Arial"/>
          <w:u w:val="single"/>
          <w:lang w:val="en"/>
        </w:rPr>
      </w:pPr>
      <w:r w:rsidRPr="009808CB">
        <w:rPr>
          <w:rFonts w:ascii="Arial" w:hAnsi="Arial" w:cs="Arial"/>
          <w:u w:val="single"/>
          <w:lang w:val="en"/>
        </w:rPr>
        <w:t>Specific Purpose of Amendment to Section 9795:</w:t>
      </w:r>
    </w:p>
    <w:p w14:paraId="02805BE1" w14:textId="24B7877E" w:rsidR="004933B5" w:rsidRPr="009808CB" w:rsidRDefault="001561B8" w:rsidP="0098264D">
      <w:pPr>
        <w:spacing w:after="240"/>
        <w:rPr>
          <w:rFonts w:ascii="Arial" w:hAnsi="Arial" w:cs="Arial"/>
          <w:lang w:val="en"/>
        </w:rPr>
      </w:pPr>
      <w:r w:rsidRPr="009808CB">
        <w:rPr>
          <w:rFonts w:ascii="Arial" w:hAnsi="Arial" w:cs="Arial"/>
          <w:lang w:val="en"/>
        </w:rPr>
        <w:t xml:space="preserve">The purpose of section 9795 is to set forth the parameters for different types of medical-legal evaluations and the fees to be allowed for the evaluations. Section 9795 provides fee schedule codes that are used to describe and pay for medical-legal evaluations and testimony. </w:t>
      </w:r>
      <w:r w:rsidR="00364703" w:rsidRPr="009808CB">
        <w:rPr>
          <w:rFonts w:ascii="Arial" w:hAnsi="Arial" w:cs="Arial"/>
          <w:lang w:val="en"/>
        </w:rPr>
        <w:t xml:space="preserve">Under the </w:t>
      </w:r>
      <w:r w:rsidR="00DD13AD" w:rsidRPr="009808CB">
        <w:rPr>
          <w:rFonts w:ascii="Arial" w:hAnsi="Arial" w:cs="Arial"/>
          <w:lang w:val="en"/>
        </w:rPr>
        <w:t xml:space="preserve">current </w:t>
      </w:r>
      <w:r w:rsidR="00364703" w:rsidRPr="009808CB">
        <w:rPr>
          <w:rFonts w:ascii="Arial" w:hAnsi="Arial" w:cs="Arial"/>
          <w:lang w:val="en"/>
        </w:rPr>
        <w:t>medical</w:t>
      </w:r>
      <w:r w:rsidR="00DD13AD" w:rsidRPr="009808CB">
        <w:rPr>
          <w:rFonts w:ascii="Arial" w:hAnsi="Arial" w:cs="Arial"/>
          <w:lang w:val="en"/>
        </w:rPr>
        <w:t>-</w:t>
      </w:r>
      <w:r w:rsidR="00364703" w:rsidRPr="009808CB">
        <w:rPr>
          <w:rFonts w:ascii="Arial" w:hAnsi="Arial" w:cs="Arial"/>
          <w:lang w:val="en"/>
        </w:rPr>
        <w:t>legal fee schedule</w:t>
      </w:r>
      <w:r w:rsidR="00DD13AD" w:rsidRPr="009808CB">
        <w:rPr>
          <w:rFonts w:ascii="Arial" w:hAnsi="Arial" w:cs="Arial"/>
          <w:lang w:val="en"/>
        </w:rPr>
        <w:t>,</w:t>
      </w:r>
      <w:r w:rsidR="00364703" w:rsidRPr="009808CB">
        <w:rPr>
          <w:rFonts w:ascii="Arial" w:hAnsi="Arial" w:cs="Arial"/>
          <w:lang w:val="en"/>
        </w:rPr>
        <w:t xml:space="preserve"> t</w:t>
      </w:r>
      <w:r w:rsidRPr="009808CB">
        <w:rPr>
          <w:rFonts w:ascii="Arial" w:hAnsi="Arial" w:cs="Arial"/>
          <w:lang w:val="en"/>
        </w:rPr>
        <w:t>he ability to bill hourly under ML-104 require</w:t>
      </w:r>
      <w:r w:rsidR="00364703" w:rsidRPr="009808CB">
        <w:rPr>
          <w:rFonts w:ascii="Arial" w:hAnsi="Arial" w:cs="Arial"/>
          <w:lang w:val="en"/>
        </w:rPr>
        <w:t>d</w:t>
      </w:r>
      <w:r w:rsidRPr="009808CB">
        <w:rPr>
          <w:rFonts w:ascii="Arial" w:hAnsi="Arial" w:cs="Arial"/>
          <w:lang w:val="en"/>
        </w:rPr>
        <w:t xml:space="preserve"> the application of complexity factors. The proper application of these complexity factors </w:t>
      </w:r>
      <w:r w:rsidR="00364703" w:rsidRPr="009808CB">
        <w:rPr>
          <w:rFonts w:ascii="Arial" w:hAnsi="Arial" w:cs="Arial"/>
          <w:lang w:val="en"/>
        </w:rPr>
        <w:t>was</w:t>
      </w:r>
      <w:r w:rsidRPr="009808CB">
        <w:rPr>
          <w:rFonts w:ascii="Arial" w:hAnsi="Arial" w:cs="Arial"/>
          <w:lang w:val="en"/>
        </w:rPr>
        <w:t xml:space="preserve"> open to subjective interpretation</w:t>
      </w:r>
      <w:r w:rsidR="00DD13AD" w:rsidRPr="009808CB">
        <w:rPr>
          <w:rFonts w:ascii="Arial" w:hAnsi="Arial" w:cs="Arial"/>
          <w:lang w:val="en"/>
        </w:rPr>
        <w:t>, which</w:t>
      </w:r>
      <w:r w:rsidRPr="009808CB">
        <w:rPr>
          <w:rFonts w:ascii="Arial" w:hAnsi="Arial" w:cs="Arial"/>
          <w:lang w:val="en"/>
        </w:rPr>
        <w:t xml:space="preserve"> led to disputes </w:t>
      </w:r>
      <w:r w:rsidR="00DD13AD" w:rsidRPr="009808CB">
        <w:rPr>
          <w:rFonts w:ascii="Arial" w:hAnsi="Arial" w:cs="Arial"/>
          <w:lang w:val="en"/>
        </w:rPr>
        <w:t>regarding</w:t>
      </w:r>
      <w:r w:rsidRPr="009808CB">
        <w:rPr>
          <w:rFonts w:ascii="Arial" w:hAnsi="Arial" w:cs="Arial"/>
          <w:lang w:val="en"/>
        </w:rPr>
        <w:t xml:space="preserve"> the proper application of these complexity factors. </w:t>
      </w:r>
      <w:r w:rsidR="00DE17AE" w:rsidRPr="009808CB">
        <w:rPr>
          <w:rFonts w:ascii="Arial" w:hAnsi="Arial" w:cs="Arial"/>
          <w:lang w:val="en"/>
        </w:rPr>
        <w:t xml:space="preserve">The incidence of hourly billing has increased over recent years beyond the logical anticipation of the intent when hourly billing was first introduced into the fee schedule. The hourly billing system has been shown to be amenable to abuse. </w:t>
      </w:r>
      <w:r w:rsidRPr="009808CB">
        <w:rPr>
          <w:rFonts w:ascii="Arial" w:hAnsi="Arial" w:cs="Arial"/>
          <w:lang w:val="en"/>
        </w:rPr>
        <w:t xml:space="preserve">The purpose of the changes to 9795 </w:t>
      </w:r>
      <w:r w:rsidR="00DD13AD" w:rsidRPr="009808CB">
        <w:rPr>
          <w:rFonts w:ascii="Arial" w:hAnsi="Arial" w:cs="Arial"/>
          <w:lang w:val="en"/>
        </w:rPr>
        <w:t>is</w:t>
      </w:r>
      <w:r w:rsidRPr="009808CB">
        <w:rPr>
          <w:rFonts w:ascii="Arial" w:hAnsi="Arial" w:cs="Arial"/>
          <w:lang w:val="en"/>
        </w:rPr>
        <w:t xml:space="preserve"> to </w:t>
      </w:r>
      <w:r w:rsidR="00DE17AE" w:rsidRPr="009808CB">
        <w:rPr>
          <w:rFonts w:ascii="Arial" w:hAnsi="Arial" w:cs="Arial"/>
          <w:lang w:val="en"/>
        </w:rPr>
        <w:t>implement a flat fee based medical-legal fee schedule</w:t>
      </w:r>
      <w:r w:rsidR="00364703" w:rsidRPr="009808CB">
        <w:rPr>
          <w:rFonts w:ascii="Arial" w:hAnsi="Arial" w:cs="Arial"/>
          <w:lang w:val="en"/>
        </w:rPr>
        <w:t xml:space="preserve"> while increasing the payment amounts to physicians under the schedule</w:t>
      </w:r>
      <w:r w:rsidR="00DE17AE" w:rsidRPr="009808CB">
        <w:rPr>
          <w:rFonts w:ascii="Arial" w:hAnsi="Arial" w:cs="Arial"/>
          <w:lang w:val="en"/>
        </w:rPr>
        <w:t xml:space="preserve">. A flat </w:t>
      </w:r>
      <w:proofErr w:type="gramStart"/>
      <w:r w:rsidR="00DE17AE" w:rsidRPr="009808CB">
        <w:rPr>
          <w:rFonts w:ascii="Arial" w:hAnsi="Arial" w:cs="Arial"/>
          <w:lang w:val="en"/>
        </w:rPr>
        <w:t>fee based</w:t>
      </w:r>
      <w:proofErr w:type="gramEnd"/>
      <w:r w:rsidR="00DE17AE" w:rsidRPr="009808CB">
        <w:rPr>
          <w:rFonts w:ascii="Arial" w:hAnsi="Arial" w:cs="Arial"/>
          <w:lang w:val="en"/>
        </w:rPr>
        <w:t xml:space="preserve"> fee schedule will eliminate the need to interpret regulations to </w:t>
      </w:r>
      <w:r w:rsidR="00DD13AD" w:rsidRPr="009808CB">
        <w:rPr>
          <w:rFonts w:ascii="Arial" w:hAnsi="Arial" w:cs="Arial"/>
          <w:lang w:val="en"/>
        </w:rPr>
        <w:t xml:space="preserve">determine </w:t>
      </w:r>
      <w:r w:rsidR="00DE17AE" w:rsidRPr="009808CB">
        <w:rPr>
          <w:rFonts w:ascii="Arial" w:hAnsi="Arial" w:cs="Arial"/>
          <w:lang w:val="en"/>
        </w:rPr>
        <w:t>the appropriate fees for medical</w:t>
      </w:r>
      <w:r w:rsidR="00043F60" w:rsidRPr="009808CB">
        <w:rPr>
          <w:rFonts w:ascii="Arial" w:hAnsi="Arial" w:cs="Arial"/>
          <w:lang w:val="en"/>
        </w:rPr>
        <w:t>-</w:t>
      </w:r>
      <w:r w:rsidR="00DE17AE" w:rsidRPr="009808CB">
        <w:rPr>
          <w:rFonts w:ascii="Arial" w:hAnsi="Arial" w:cs="Arial"/>
          <w:lang w:val="en"/>
        </w:rPr>
        <w:t xml:space="preserve">legal evaluations. </w:t>
      </w:r>
      <w:r w:rsidR="005F4DF6" w:rsidRPr="009808CB">
        <w:rPr>
          <w:rFonts w:ascii="Arial" w:hAnsi="Arial" w:cs="Arial"/>
          <w:lang w:val="en"/>
        </w:rPr>
        <w:t xml:space="preserve">Subsection (b) is modified resulting in the </w:t>
      </w:r>
      <w:r w:rsidR="00F94B6D" w:rsidRPr="009808CB">
        <w:rPr>
          <w:rFonts w:ascii="Arial" w:hAnsi="Arial" w:cs="Arial"/>
          <w:lang w:val="en"/>
        </w:rPr>
        <w:t xml:space="preserve">multiplier for setting the fees for evaluations </w:t>
      </w:r>
      <w:r w:rsidR="005F4DF6" w:rsidRPr="009808CB">
        <w:rPr>
          <w:rFonts w:ascii="Arial" w:hAnsi="Arial" w:cs="Arial"/>
          <w:lang w:val="en"/>
        </w:rPr>
        <w:t xml:space="preserve">being </w:t>
      </w:r>
      <w:r w:rsidR="00F94B6D" w:rsidRPr="009808CB">
        <w:rPr>
          <w:rFonts w:ascii="Arial" w:hAnsi="Arial" w:cs="Arial"/>
          <w:lang w:val="en"/>
        </w:rPr>
        <w:t>changed from $12.50 to $1</w:t>
      </w:r>
      <w:r w:rsidR="00E1770E" w:rsidRPr="009808CB">
        <w:rPr>
          <w:rFonts w:ascii="Arial" w:hAnsi="Arial" w:cs="Arial"/>
          <w:lang w:val="en"/>
        </w:rPr>
        <w:t>6</w:t>
      </w:r>
      <w:r w:rsidR="00F94B6D" w:rsidRPr="009808CB">
        <w:rPr>
          <w:rFonts w:ascii="Arial" w:hAnsi="Arial" w:cs="Arial"/>
          <w:lang w:val="en"/>
        </w:rPr>
        <w:t>.</w:t>
      </w:r>
      <w:r w:rsidR="00E1770E" w:rsidRPr="009808CB">
        <w:rPr>
          <w:rFonts w:ascii="Arial" w:hAnsi="Arial" w:cs="Arial"/>
          <w:lang w:val="en"/>
        </w:rPr>
        <w:t>2</w:t>
      </w:r>
      <w:r w:rsidR="00F94B6D" w:rsidRPr="009808CB">
        <w:rPr>
          <w:rFonts w:ascii="Arial" w:hAnsi="Arial" w:cs="Arial"/>
          <w:lang w:val="en"/>
        </w:rPr>
        <w:t xml:space="preserve">5. The purpose of changing the multiplier is to increase the fees for the evaluations by </w:t>
      </w:r>
      <w:r w:rsidR="00E1770E" w:rsidRPr="009808CB">
        <w:rPr>
          <w:rFonts w:ascii="Arial" w:hAnsi="Arial" w:cs="Arial"/>
          <w:lang w:val="en"/>
        </w:rPr>
        <w:t>25</w:t>
      </w:r>
      <w:r w:rsidR="00F94B6D" w:rsidRPr="009808CB">
        <w:rPr>
          <w:rFonts w:ascii="Arial" w:hAnsi="Arial" w:cs="Arial"/>
          <w:lang w:val="en"/>
        </w:rPr>
        <w:t xml:space="preserve">%. </w:t>
      </w:r>
      <w:r w:rsidR="00DE17AE" w:rsidRPr="009808CB">
        <w:rPr>
          <w:rFonts w:ascii="Arial" w:hAnsi="Arial" w:cs="Arial"/>
          <w:lang w:val="en"/>
        </w:rPr>
        <w:t>Setting the fees on an objective basis will reduce friction costs in the system and provide certainty for the regulated community.</w:t>
      </w:r>
    </w:p>
    <w:p w14:paraId="3646B1B1" w14:textId="10A387B1" w:rsidR="0034740F" w:rsidRPr="009808CB" w:rsidRDefault="0034740F" w:rsidP="0098264D">
      <w:pPr>
        <w:spacing w:after="240"/>
        <w:rPr>
          <w:rFonts w:ascii="Arial" w:hAnsi="Arial" w:cs="Arial"/>
          <w:lang w:val="en"/>
        </w:rPr>
      </w:pPr>
      <w:r w:rsidRPr="009808CB">
        <w:rPr>
          <w:rFonts w:ascii="Arial" w:hAnsi="Arial" w:cs="Arial"/>
          <w:i/>
          <w:lang w:val="en"/>
        </w:rPr>
        <w:t>ML-100 through ML-106</w:t>
      </w:r>
      <w:r w:rsidR="00DD13AD"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The 100 series designation for these billing codes has been deleted. The designation has been changed to a 200 series for purposes of clarification between the old and new fee schedules.</w:t>
      </w:r>
      <w:r w:rsidR="003E0D00" w:rsidRPr="009808CB">
        <w:rPr>
          <w:rFonts w:ascii="Arial" w:hAnsi="Arial" w:cs="Arial"/>
          <w:lang w:val="en"/>
        </w:rPr>
        <w:t xml:space="preserve"> In addition, the use of complexity factors has been eliminated from the schedule.</w:t>
      </w:r>
    </w:p>
    <w:p w14:paraId="2E638907" w14:textId="4551F708" w:rsidR="00F94B6D" w:rsidRPr="009808CB" w:rsidRDefault="00F94B6D" w:rsidP="0098264D">
      <w:pPr>
        <w:spacing w:after="240"/>
        <w:rPr>
          <w:rFonts w:ascii="Arial" w:hAnsi="Arial" w:cs="Arial"/>
          <w:lang w:val="en"/>
        </w:rPr>
      </w:pPr>
      <w:r w:rsidRPr="009808CB">
        <w:rPr>
          <w:rFonts w:ascii="Arial" w:hAnsi="Arial" w:cs="Arial"/>
          <w:i/>
          <w:lang w:val="en"/>
        </w:rPr>
        <w:lastRenderedPageBreak/>
        <w:t>ML-</w:t>
      </w:r>
      <w:r w:rsidR="0034740F" w:rsidRPr="009808CB">
        <w:rPr>
          <w:rFonts w:ascii="Arial" w:hAnsi="Arial" w:cs="Arial"/>
          <w:i/>
          <w:lang w:val="en"/>
        </w:rPr>
        <w:t>2</w:t>
      </w:r>
      <w:r w:rsidRPr="009808CB">
        <w:rPr>
          <w:rFonts w:ascii="Arial" w:hAnsi="Arial" w:cs="Arial"/>
          <w:i/>
          <w:lang w:val="en"/>
        </w:rPr>
        <w:t>00 - Missed Appointment Fee</w:t>
      </w:r>
      <w:r w:rsidR="0034740F"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 xml:space="preserve">A </w:t>
      </w:r>
      <w:r w:rsidR="0034740F" w:rsidRPr="009808CB">
        <w:rPr>
          <w:rFonts w:ascii="Arial" w:hAnsi="Arial" w:cs="Arial"/>
          <w:lang w:val="en"/>
        </w:rPr>
        <w:t xml:space="preserve">set value and definition of a missed appointment has been added to the fee schedule. A provision for payment for records reviewed in anticipation of the appointment is also provided. </w:t>
      </w:r>
    </w:p>
    <w:p w14:paraId="1B2807DA" w14:textId="65A05DA4" w:rsidR="005C692B" w:rsidRPr="0098264D" w:rsidRDefault="00552D84" w:rsidP="0098264D">
      <w:pPr>
        <w:spacing w:after="240"/>
        <w:rPr>
          <w:rFonts w:ascii="Arial" w:hAnsi="Arial" w:cs="Arial"/>
          <w:lang w:val="en"/>
        </w:rPr>
      </w:pPr>
      <w:r w:rsidRPr="009808CB">
        <w:rPr>
          <w:rFonts w:ascii="Arial" w:hAnsi="Arial" w:cs="Arial"/>
          <w:i/>
          <w:lang w:val="en"/>
        </w:rPr>
        <w:t>ML</w:t>
      </w:r>
      <w:r w:rsidR="00A9616C" w:rsidRPr="009808CB">
        <w:rPr>
          <w:rFonts w:ascii="Arial" w:hAnsi="Arial" w:cs="Arial"/>
          <w:i/>
          <w:lang w:val="en"/>
        </w:rPr>
        <w:t>-</w:t>
      </w:r>
      <w:r w:rsidR="0081673D" w:rsidRPr="009808CB">
        <w:rPr>
          <w:rFonts w:ascii="Arial" w:hAnsi="Arial" w:cs="Arial"/>
          <w:i/>
          <w:lang w:val="en"/>
        </w:rPr>
        <w:t>2</w:t>
      </w:r>
      <w:r w:rsidRPr="009808CB">
        <w:rPr>
          <w:rFonts w:ascii="Arial" w:hAnsi="Arial" w:cs="Arial"/>
          <w:i/>
          <w:lang w:val="en"/>
        </w:rPr>
        <w:t xml:space="preserve">01 - </w:t>
      </w:r>
      <w:r w:rsidR="00715ABE" w:rsidRPr="009808CB">
        <w:rPr>
          <w:rFonts w:ascii="Arial" w:hAnsi="Arial" w:cs="Arial"/>
          <w:i/>
          <w:lang w:val="en"/>
        </w:rPr>
        <w:t>Comprehensive Medical-Legal Evaluation</w:t>
      </w:r>
      <w:r w:rsidR="005C692B" w:rsidRPr="009808CB">
        <w:rPr>
          <w:rFonts w:ascii="Arial" w:hAnsi="Arial" w:cs="Arial"/>
          <w:i/>
          <w:lang w:val="en"/>
        </w:rPr>
        <w:t xml:space="preserve">: </w:t>
      </w:r>
      <w:r w:rsidR="00DE1C97" w:rsidRPr="009808CB">
        <w:rPr>
          <w:rFonts w:ascii="Arial" w:hAnsi="Arial" w:cs="Arial"/>
          <w:lang w:val="en"/>
        </w:rPr>
        <w:t>T</w:t>
      </w:r>
      <w:r w:rsidR="00F94B6D" w:rsidRPr="009808CB">
        <w:rPr>
          <w:rFonts w:ascii="Arial" w:hAnsi="Arial" w:cs="Arial"/>
          <w:lang w:val="en"/>
        </w:rPr>
        <w:t xml:space="preserve">his billing code is </w:t>
      </w:r>
      <w:r w:rsidR="00715ABE" w:rsidRPr="009808CB">
        <w:rPr>
          <w:rFonts w:ascii="Arial" w:hAnsi="Arial" w:cs="Arial"/>
          <w:lang w:val="en"/>
        </w:rPr>
        <w:t>added</w:t>
      </w:r>
      <w:r w:rsidR="00F94B6D" w:rsidRPr="009808CB">
        <w:rPr>
          <w:rFonts w:ascii="Arial" w:hAnsi="Arial" w:cs="Arial"/>
          <w:lang w:val="en"/>
        </w:rPr>
        <w:t xml:space="preserve"> to </w:t>
      </w:r>
      <w:r w:rsidR="00DE1C97" w:rsidRPr="009808CB">
        <w:rPr>
          <w:rFonts w:ascii="Arial" w:hAnsi="Arial" w:cs="Arial"/>
          <w:lang w:val="en"/>
        </w:rPr>
        <w:t xml:space="preserve">implement the new terms of </w:t>
      </w:r>
      <w:r w:rsidR="00F94B6D" w:rsidRPr="009808CB">
        <w:rPr>
          <w:rFonts w:ascii="Arial" w:hAnsi="Arial" w:cs="Arial"/>
          <w:lang w:val="en"/>
        </w:rPr>
        <w:t xml:space="preserve">the </w:t>
      </w:r>
      <w:r w:rsidR="00715ABE" w:rsidRPr="009808CB">
        <w:rPr>
          <w:rFonts w:ascii="Arial" w:hAnsi="Arial" w:cs="Arial"/>
          <w:lang w:val="en"/>
        </w:rPr>
        <w:t>Comprehensive Medical-Legal Evaluation</w:t>
      </w:r>
      <w:r w:rsidR="00DE1C97" w:rsidRPr="009808CB">
        <w:rPr>
          <w:rFonts w:ascii="Arial" w:hAnsi="Arial" w:cs="Arial"/>
          <w:lang w:val="en"/>
        </w:rPr>
        <w:t>. The Comprehensive Medical</w:t>
      </w:r>
      <w:r w:rsidR="00043F60" w:rsidRPr="009808CB">
        <w:rPr>
          <w:rFonts w:ascii="Arial" w:hAnsi="Arial" w:cs="Arial"/>
          <w:lang w:val="en"/>
        </w:rPr>
        <w:t>-</w:t>
      </w:r>
      <w:r w:rsidR="00DE1C97" w:rsidRPr="009808CB">
        <w:rPr>
          <w:rFonts w:ascii="Arial" w:hAnsi="Arial" w:cs="Arial"/>
          <w:lang w:val="en"/>
        </w:rPr>
        <w:t xml:space="preserve">Legal Evaluation is now calculated by application of a set fee for the evaluation with a </w:t>
      </w:r>
      <w:r w:rsidR="00715ABE" w:rsidRPr="009808CB">
        <w:rPr>
          <w:rFonts w:ascii="Arial" w:hAnsi="Arial" w:cs="Arial"/>
          <w:lang w:val="en"/>
        </w:rPr>
        <w:t>three</w:t>
      </w:r>
      <w:r w:rsidR="00DE1C97" w:rsidRPr="009808CB">
        <w:rPr>
          <w:rFonts w:ascii="Arial" w:hAnsi="Arial" w:cs="Arial"/>
          <w:lang w:val="en"/>
        </w:rPr>
        <w:t xml:space="preserve"> dollar per page fee for medical records reviewed </w:t>
      </w:r>
      <w:proofErr w:type="gramStart"/>
      <w:r w:rsidR="00DE1C97" w:rsidRPr="009808CB">
        <w:rPr>
          <w:rFonts w:ascii="Arial" w:hAnsi="Arial" w:cs="Arial"/>
          <w:lang w:val="en"/>
        </w:rPr>
        <w:t>in excess of</w:t>
      </w:r>
      <w:proofErr w:type="gramEnd"/>
      <w:r w:rsidR="00DE1C97" w:rsidRPr="009808CB">
        <w:rPr>
          <w:rFonts w:ascii="Arial" w:hAnsi="Arial" w:cs="Arial"/>
          <w:lang w:val="en"/>
        </w:rPr>
        <w:t xml:space="preserve"> </w:t>
      </w:r>
      <w:r w:rsidR="00715ABE" w:rsidRPr="009808CB">
        <w:rPr>
          <w:rFonts w:ascii="Arial" w:hAnsi="Arial" w:cs="Arial"/>
          <w:lang w:val="en"/>
        </w:rPr>
        <w:t>2</w:t>
      </w:r>
      <w:r w:rsidR="00DE1C97" w:rsidRPr="009808CB">
        <w:rPr>
          <w:rFonts w:ascii="Arial" w:hAnsi="Arial" w:cs="Arial"/>
          <w:lang w:val="en"/>
        </w:rPr>
        <w:t>00 pages. The physician is now required to declare under penalty of perjury the total number of pages of medical records reviewed by the physician as part of the medical</w:t>
      </w:r>
      <w:r w:rsidR="000361A9" w:rsidRPr="009808CB">
        <w:rPr>
          <w:rFonts w:ascii="Arial" w:hAnsi="Arial" w:cs="Arial"/>
          <w:lang w:val="en"/>
        </w:rPr>
        <w:t>-</w:t>
      </w:r>
      <w:r w:rsidR="00DE1C97" w:rsidRPr="009808CB">
        <w:rPr>
          <w:rFonts w:ascii="Arial" w:hAnsi="Arial" w:cs="Arial"/>
          <w:lang w:val="en"/>
        </w:rPr>
        <w:t>legal evaluation.</w:t>
      </w:r>
    </w:p>
    <w:p w14:paraId="4E5F4678" w14:textId="36321FE2" w:rsidR="00DE1C97" w:rsidRPr="009808CB" w:rsidRDefault="00DE1C97" w:rsidP="0098264D">
      <w:pPr>
        <w:spacing w:after="240"/>
        <w:rPr>
          <w:rFonts w:ascii="Arial" w:hAnsi="Arial" w:cs="Arial"/>
          <w:i/>
          <w:lang w:val="en"/>
        </w:rPr>
      </w:pPr>
      <w:r w:rsidRPr="009808CB">
        <w:rPr>
          <w:rFonts w:ascii="Arial" w:hAnsi="Arial" w:cs="Arial"/>
          <w:i/>
          <w:lang w:val="en"/>
        </w:rPr>
        <w:t>ML-</w:t>
      </w:r>
      <w:r w:rsidR="00715ABE" w:rsidRPr="009808CB">
        <w:rPr>
          <w:rFonts w:ascii="Arial" w:hAnsi="Arial" w:cs="Arial"/>
          <w:i/>
          <w:lang w:val="en"/>
        </w:rPr>
        <w:t>2</w:t>
      </w:r>
      <w:r w:rsidRPr="009808CB">
        <w:rPr>
          <w:rFonts w:ascii="Arial" w:hAnsi="Arial" w:cs="Arial"/>
          <w:i/>
          <w:lang w:val="en"/>
        </w:rPr>
        <w:t xml:space="preserve">02 - </w:t>
      </w:r>
      <w:r w:rsidR="00715ABE" w:rsidRPr="009808CB">
        <w:rPr>
          <w:rFonts w:ascii="Arial" w:hAnsi="Arial" w:cs="Arial"/>
          <w:i/>
          <w:lang w:val="en"/>
        </w:rPr>
        <w:t>Follow-Up Medical-Legal Evaluation</w:t>
      </w:r>
      <w:r w:rsidRPr="009808CB">
        <w:rPr>
          <w:rFonts w:ascii="Arial" w:hAnsi="Arial" w:cs="Arial"/>
          <w:i/>
          <w:lang w:val="en"/>
        </w:rPr>
        <w:t xml:space="preserve">: </w:t>
      </w:r>
      <w:r w:rsidRPr="009808CB">
        <w:rPr>
          <w:rFonts w:ascii="Arial" w:hAnsi="Arial" w:cs="Arial"/>
          <w:lang w:val="en"/>
        </w:rPr>
        <w:t xml:space="preserve">This billing code is </w:t>
      </w:r>
      <w:r w:rsidR="00715ABE" w:rsidRPr="009808CB">
        <w:rPr>
          <w:rFonts w:ascii="Arial" w:hAnsi="Arial" w:cs="Arial"/>
          <w:lang w:val="en"/>
        </w:rPr>
        <w:t xml:space="preserve">added </w:t>
      </w:r>
      <w:r w:rsidRPr="009808CB">
        <w:rPr>
          <w:rFonts w:ascii="Arial" w:hAnsi="Arial" w:cs="Arial"/>
          <w:lang w:val="en"/>
        </w:rPr>
        <w:t xml:space="preserve">to implement the new terms of the Follow-Up Medical-Legal Evaluation. The Follow-Up Medical–Legal Evaluation is now calculated by application of a set fee for the evaluation with a </w:t>
      </w:r>
      <w:r w:rsidR="00715ABE" w:rsidRPr="009808CB">
        <w:rPr>
          <w:rFonts w:ascii="Arial" w:hAnsi="Arial" w:cs="Arial"/>
          <w:lang w:val="en"/>
        </w:rPr>
        <w:t xml:space="preserve">three </w:t>
      </w:r>
      <w:r w:rsidRPr="009808CB">
        <w:rPr>
          <w:rFonts w:ascii="Arial" w:hAnsi="Arial" w:cs="Arial"/>
          <w:lang w:val="en"/>
        </w:rPr>
        <w:t xml:space="preserve">dollar per page fee for medical records reviewed </w:t>
      </w:r>
      <w:proofErr w:type="gramStart"/>
      <w:r w:rsidRPr="009808CB">
        <w:rPr>
          <w:rFonts w:ascii="Arial" w:hAnsi="Arial" w:cs="Arial"/>
          <w:lang w:val="en"/>
        </w:rPr>
        <w:t>in excess of</w:t>
      </w:r>
      <w:proofErr w:type="gramEnd"/>
      <w:r w:rsidRPr="009808CB">
        <w:rPr>
          <w:rFonts w:ascii="Arial" w:hAnsi="Arial" w:cs="Arial"/>
          <w:lang w:val="en"/>
        </w:rPr>
        <w:t xml:space="preserve"> </w:t>
      </w:r>
      <w:r w:rsidR="00715ABE" w:rsidRPr="009808CB">
        <w:rPr>
          <w:rFonts w:ascii="Arial" w:hAnsi="Arial" w:cs="Arial"/>
          <w:lang w:val="en"/>
        </w:rPr>
        <w:t>2</w:t>
      </w:r>
      <w:r w:rsidRPr="009808CB">
        <w:rPr>
          <w:rFonts w:ascii="Arial" w:hAnsi="Arial" w:cs="Arial"/>
          <w:lang w:val="en"/>
        </w:rPr>
        <w:t>00 pages. The physician is now required to declare under penalty of perjury the total number of pages of medical records reviewed by the physician as part of the medical</w:t>
      </w:r>
      <w:r w:rsidR="000361A9" w:rsidRPr="009808CB">
        <w:rPr>
          <w:rFonts w:ascii="Arial" w:hAnsi="Arial" w:cs="Arial"/>
          <w:lang w:val="en"/>
        </w:rPr>
        <w:t>-</w:t>
      </w:r>
      <w:r w:rsidRPr="009808CB">
        <w:rPr>
          <w:rFonts w:ascii="Arial" w:hAnsi="Arial" w:cs="Arial"/>
          <w:lang w:val="en"/>
        </w:rPr>
        <w:t>legal evaluation.</w:t>
      </w:r>
    </w:p>
    <w:p w14:paraId="20D29D5D" w14:textId="7CD29BBD" w:rsidR="00D30187" w:rsidRPr="009808CB" w:rsidRDefault="00D30187" w:rsidP="0098264D">
      <w:pPr>
        <w:spacing w:after="240"/>
        <w:rPr>
          <w:rFonts w:ascii="Arial" w:hAnsi="Arial" w:cs="Arial"/>
          <w:i/>
          <w:lang w:val="en"/>
        </w:rPr>
      </w:pPr>
      <w:r w:rsidRPr="009808CB">
        <w:rPr>
          <w:rFonts w:ascii="Arial" w:hAnsi="Arial" w:cs="Arial"/>
          <w:i/>
          <w:lang w:val="en"/>
        </w:rPr>
        <w:t>ML-</w:t>
      </w:r>
      <w:r w:rsidR="006C08A2" w:rsidRPr="009808CB">
        <w:rPr>
          <w:rFonts w:ascii="Arial" w:hAnsi="Arial" w:cs="Arial"/>
          <w:i/>
          <w:lang w:val="en"/>
        </w:rPr>
        <w:t>2</w:t>
      </w:r>
      <w:r w:rsidRPr="009808CB">
        <w:rPr>
          <w:rFonts w:ascii="Arial" w:hAnsi="Arial" w:cs="Arial"/>
          <w:i/>
          <w:lang w:val="en"/>
        </w:rPr>
        <w:t xml:space="preserve">03 - </w:t>
      </w:r>
      <w:r w:rsidR="006C08A2" w:rsidRPr="009808CB">
        <w:rPr>
          <w:rFonts w:ascii="Arial" w:hAnsi="Arial" w:cs="Arial"/>
          <w:i/>
          <w:lang w:val="en"/>
        </w:rPr>
        <w:t>Fees for Supplemental Medical-Legal Evaluations</w:t>
      </w:r>
      <w:r w:rsidRPr="009808CB">
        <w:rPr>
          <w:rFonts w:ascii="Arial" w:hAnsi="Arial" w:cs="Arial"/>
          <w:i/>
          <w:lang w:val="en"/>
        </w:rPr>
        <w:t xml:space="preserve">: </w:t>
      </w:r>
      <w:r w:rsidR="002A7B88" w:rsidRPr="009808CB">
        <w:rPr>
          <w:rFonts w:ascii="Arial" w:hAnsi="Arial" w:cs="Arial"/>
          <w:lang w:val="en"/>
        </w:rPr>
        <w:t>T</w:t>
      </w:r>
      <w:r w:rsidR="000361A9" w:rsidRPr="009808CB">
        <w:rPr>
          <w:rFonts w:ascii="Arial" w:hAnsi="Arial" w:cs="Arial"/>
          <w:lang w:val="en"/>
        </w:rPr>
        <w:t xml:space="preserve">his billing code is </w:t>
      </w:r>
      <w:r w:rsidR="006C08A2" w:rsidRPr="009808CB">
        <w:rPr>
          <w:rFonts w:ascii="Arial" w:hAnsi="Arial" w:cs="Arial"/>
          <w:lang w:val="en"/>
        </w:rPr>
        <w:t>added</w:t>
      </w:r>
      <w:r w:rsidR="000361A9" w:rsidRPr="009808CB">
        <w:rPr>
          <w:rFonts w:ascii="Arial" w:hAnsi="Arial" w:cs="Arial"/>
          <w:lang w:val="en"/>
        </w:rPr>
        <w:t xml:space="preserve"> to implement the new terms of the Fees for Supplemental Medical-Legal Evaluation</w:t>
      </w:r>
      <w:r w:rsidR="006C08A2" w:rsidRPr="009808CB">
        <w:rPr>
          <w:rFonts w:ascii="Arial" w:hAnsi="Arial" w:cs="Arial"/>
          <w:lang w:val="en"/>
        </w:rPr>
        <w:t>s</w:t>
      </w:r>
      <w:r w:rsidR="004A44BD" w:rsidRPr="009808CB">
        <w:rPr>
          <w:rFonts w:ascii="Arial" w:hAnsi="Arial" w:cs="Arial"/>
          <w:lang w:val="en"/>
        </w:rPr>
        <w:t>.</w:t>
      </w:r>
      <w:r w:rsidR="000361A9" w:rsidRPr="009808CB">
        <w:rPr>
          <w:rFonts w:ascii="Arial" w:hAnsi="Arial" w:cs="Arial"/>
          <w:lang w:val="en"/>
        </w:rPr>
        <w:t xml:space="preserve"> Fees for a Supplemental Medical-Legal Evaluation</w:t>
      </w:r>
      <w:r w:rsidR="006C08A2" w:rsidRPr="009808CB">
        <w:rPr>
          <w:rFonts w:ascii="Arial" w:hAnsi="Arial" w:cs="Arial"/>
          <w:lang w:val="en"/>
        </w:rPr>
        <w:t>s</w:t>
      </w:r>
      <w:r w:rsidR="000361A9" w:rsidRPr="009808CB">
        <w:rPr>
          <w:rFonts w:ascii="Arial" w:hAnsi="Arial" w:cs="Arial"/>
          <w:lang w:val="en"/>
        </w:rPr>
        <w:t xml:space="preserve"> are now calculated by application of a set fee for the evaluation with a t</w:t>
      </w:r>
      <w:r w:rsidR="006C08A2" w:rsidRPr="009808CB">
        <w:rPr>
          <w:rFonts w:ascii="Arial" w:hAnsi="Arial" w:cs="Arial"/>
          <w:lang w:val="en"/>
        </w:rPr>
        <w:t>hree</w:t>
      </w:r>
      <w:r w:rsidR="000361A9" w:rsidRPr="009808CB">
        <w:rPr>
          <w:rFonts w:ascii="Arial" w:hAnsi="Arial" w:cs="Arial"/>
          <w:lang w:val="en"/>
        </w:rPr>
        <w:t xml:space="preserve"> dollar per page fee for medical records</w:t>
      </w:r>
      <w:r w:rsidR="006C08A2" w:rsidRPr="009808CB">
        <w:rPr>
          <w:rFonts w:ascii="Arial" w:hAnsi="Arial" w:cs="Arial"/>
          <w:lang w:val="en"/>
        </w:rPr>
        <w:t xml:space="preserve"> reviewed in excess of 50 pages,</w:t>
      </w:r>
      <w:r w:rsidR="000361A9" w:rsidRPr="009808CB">
        <w:rPr>
          <w:rFonts w:ascii="Arial" w:hAnsi="Arial" w:cs="Arial"/>
          <w:lang w:val="en"/>
        </w:rPr>
        <w:t xml:space="preserve"> that were not reviewed as part of an initial or follow-up comprehensive medical</w:t>
      </w:r>
      <w:r w:rsidR="00043F60" w:rsidRPr="009808CB">
        <w:rPr>
          <w:rFonts w:ascii="Arial" w:hAnsi="Arial" w:cs="Arial"/>
          <w:lang w:val="en"/>
        </w:rPr>
        <w:t>-</w:t>
      </w:r>
      <w:r w:rsidR="000361A9" w:rsidRPr="009808CB">
        <w:rPr>
          <w:rFonts w:ascii="Arial" w:hAnsi="Arial" w:cs="Arial"/>
          <w:lang w:val="en"/>
        </w:rPr>
        <w:t>legal evaluation. The parameters for bil</w:t>
      </w:r>
      <w:r w:rsidR="00493247" w:rsidRPr="009808CB">
        <w:rPr>
          <w:rFonts w:ascii="Arial" w:hAnsi="Arial" w:cs="Arial"/>
          <w:lang w:val="en"/>
        </w:rPr>
        <w:t>ling for a supplemental medical-</w:t>
      </w:r>
      <w:r w:rsidR="000361A9" w:rsidRPr="009808CB">
        <w:rPr>
          <w:rFonts w:ascii="Arial" w:hAnsi="Arial" w:cs="Arial"/>
          <w:lang w:val="en"/>
        </w:rPr>
        <w:t xml:space="preserve">legal evaluation are redefined. </w:t>
      </w:r>
    </w:p>
    <w:p w14:paraId="4FA0C7FA" w14:textId="7ED95EA2" w:rsidR="004A44BD" w:rsidRPr="009808CB" w:rsidRDefault="00AE242E" w:rsidP="0098264D">
      <w:pPr>
        <w:spacing w:after="240"/>
        <w:rPr>
          <w:rFonts w:ascii="Arial" w:hAnsi="Arial" w:cs="Arial"/>
          <w:lang w:val="en"/>
        </w:rPr>
      </w:pPr>
      <w:r w:rsidRPr="009808CB">
        <w:rPr>
          <w:rFonts w:ascii="Arial" w:hAnsi="Arial" w:cs="Arial"/>
          <w:i/>
          <w:lang w:val="en"/>
        </w:rPr>
        <w:t>ML-</w:t>
      </w:r>
      <w:r w:rsidR="002A7B88" w:rsidRPr="009808CB">
        <w:rPr>
          <w:rFonts w:ascii="Arial" w:hAnsi="Arial" w:cs="Arial"/>
          <w:i/>
          <w:lang w:val="en"/>
        </w:rPr>
        <w:t>2</w:t>
      </w:r>
      <w:r w:rsidRPr="009808CB">
        <w:rPr>
          <w:rFonts w:ascii="Arial" w:hAnsi="Arial" w:cs="Arial"/>
          <w:i/>
          <w:lang w:val="en"/>
        </w:rPr>
        <w:t>04</w:t>
      </w:r>
      <w:r w:rsidR="004A44BD" w:rsidRPr="009808CB">
        <w:rPr>
          <w:rFonts w:ascii="Arial" w:hAnsi="Arial" w:cs="Arial"/>
          <w:lang w:val="en"/>
        </w:rPr>
        <w:t xml:space="preserve"> </w:t>
      </w:r>
      <w:r w:rsidR="002A7B88" w:rsidRPr="009808CB">
        <w:rPr>
          <w:rFonts w:ascii="Arial" w:hAnsi="Arial" w:cs="Arial"/>
          <w:lang w:val="en"/>
        </w:rPr>
        <w:t xml:space="preserve">- </w:t>
      </w:r>
      <w:r w:rsidR="002A7B88" w:rsidRPr="009808CB">
        <w:rPr>
          <w:rFonts w:ascii="Arial" w:hAnsi="Arial" w:cs="Arial"/>
          <w:i/>
          <w:lang w:val="en"/>
        </w:rPr>
        <w:t>Fees for Medical-Legal Testimony:</w:t>
      </w:r>
      <w:r w:rsidR="002A7B88" w:rsidRPr="009808CB">
        <w:rPr>
          <w:rFonts w:ascii="Arial" w:hAnsi="Arial" w:cs="Arial"/>
          <w:lang w:val="en"/>
        </w:rPr>
        <w:t xml:space="preserve"> </w:t>
      </w:r>
      <w:r w:rsidR="004A44BD" w:rsidRPr="009808CB">
        <w:rPr>
          <w:rFonts w:ascii="Arial" w:hAnsi="Arial" w:cs="Arial"/>
          <w:lang w:val="en"/>
        </w:rPr>
        <w:t xml:space="preserve">This billing code is </w:t>
      </w:r>
      <w:r w:rsidR="002A7B88" w:rsidRPr="009808CB">
        <w:rPr>
          <w:rFonts w:ascii="Arial" w:hAnsi="Arial" w:cs="Arial"/>
          <w:lang w:val="en"/>
        </w:rPr>
        <w:t>added</w:t>
      </w:r>
      <w:r w:rsidR="004A44BD" w:rsidRPr="009808CB">
        <w:rPr>
          <w:rFonts w:ascii="Arial" w:hAnsi="Arial" w:cs="Arial"/>
          <w:lang w:val="en"/>
        </w:rPr>
        <w:t xml:space="preserve"> to implement the new terms of the Fees for Medical-Legal Testimony</w:t>
      </w:r>
      <w:r w:rsidR="00043F60" w:rsidRPr="009808CB">
        <w:rPr>
          <w:rFonts w:ascii="Arial" w:hAnsi="Arial" w:cs="Arial"/>
          <w:lang w:val="en"/>
        </w:rPr>
        <w:t>.</w:t>
      </w:r>
      <w:r w:rsidR="004A44BD" w:rsidRPr="009808CB">
        <w:rPr>
          <w:rFonts w:ascii="Arial" w:hAnsi="Arial" w:cs="Arial"/>
          <w:lang w:val="en"/>
        </w:rPr>
        <w:t xml:space="preserve"> The multiplier for calculating fees for medical</w:t>
      </w:r>
      <w:r w:rsidR="008B201E" w:rsidRPr="009808CB">
        <w:rPr>
          <w:rFonts w:ascii="Arial" w:hAnsi="Arial" w:cs="Arial"/>
          <w:lang w:val="en"/>
        </w:rPr>
        <w:t>-</w:t>
      </w:r>
      <w:r w:rsidR="004A44BD" w:rsidRPr="009808CB">
        <w:rPr>
          <w:rFonts w:ascii="Arial" w:hAnsi="Arial" w:cs="Arial"/>
          <w:lang w:val="en"/>
        </w:rPr>
        <w:t xml:space="preserve">legal testimony is increased. </w:t>
      </w:r>
      <w:r w:rsidR="002A7B88" w:rsidRPr="009808CB">
        <w:rPr>
          <w:rFonts w:ascii="Arial" w:hAnsi="Arial" w:cs="Arial"/>
          <w:lang w:val="en"/>
        </w:rPr>
        <w:t>The minimum paid for a scheduled deposition</w:t>
      </w:r>
      <w:r w:rsidR="00493247" w:rsidRPr="009808CB">
        <w:rPr>
          <w:rFonts w:ascii="Arial" w:hAnsi="Arial" w:cs="Arial"/>
          <w:lang w:val="en"/>
        </w:rPr>
        <w:t xml:space="preserve"> i</w:t>
      </w:r>
      <w:r w:rsidR="002A7B88" w:rsidRPr="009808CB">
        <w:rPr>
          <w:rFonts w:ascii="Arial" w:hAnsi="Arial" w:cs="Arial"/>
          <w:lang w:val="en"/>
        </w:rPr>
        <w:t xml:space="preserve">s increased to two hours. The physician is entitled to a minimum fee of </w:t>
      </w:r>
      <w:r w:rsidR="00BB7D0F" w:rsidRPr="009808CB">
        <w:rPr>
          <w:rFonts w:ascii="Arial" w:hAnsi="Arial" w:cs="Arial"/>
          <w:lang w:val="en"/>
        </w:rPr>
        <w:t xml:space="preserve">only </w:t>
      </w:r>
      <w:r w:rsidR="002A7B88" w:rsidRPr="009808CB">
        <w:rPr>
          <w:rFonts w:ascii="Arial" w:hAnsi="Arial" w:cs="Arial"/>
          <w:lang w:val="en"/>
        </w:rPr>
        <w:t xml:space="preserve">one hour if the deposition is canceled at least eight days before </w:t>
      </w:r>
      <w:r w:rsidR="00BB7D0F" w:rsidRPr="009808CB">
        <w:rPr>
          <w:rFonts w:ascii="Arial" w:hAnsi="Arial" w:cs="Arial"/>
          <w:lang w:val="en"/>
        </w:rPr>
        <w:t>the scheduled deposition.</w:t>
      </w:r>
    </w:p>
    <w:p w14:paraId="238BCA0E" w14:textId="3793222F" w:rsidR="00D77C73" w:rsidRPr="009808CB" w:rsidRDefault="004A44BD" w:rsidP="0098264D">
      <w:pPr>
        <w:spacing w:after="240"/>
        <w:rPr>
          <w:rFonts w:ascii="Arial" w:hAnsi="Arial" w:cs="Arial"/>
          <w:lang w:val="en"/>
        </w:rPr>
      </w:pPr>
      <w:r w:rsidRPr="009808CB">
        <w:rPr>
          <w:rFonts w:ascii="Arial" w:hAnsi="Arial" w:cs="Arial"/>
          <w:i/>
          <w:lang w:val="en"/>
        </w:rPr>
        <w:t>ML-</w:t>
      </w:r>
      <w:r w:rsidR="000E1DBB" w:rsidRPr="009808CB">
        <w:rPr>
          <w:rFonts w:ascii="Arial" w:hAnsi="Arial" w:cs="Arial"/>
          <w:i/>
          <w:lang w:val="en"/>
        </w:rPr>
        <w:t>2</w:t>
      </w:r>
      <w:r w:rsidR="005F4DF6" w:rsidRPr="009808CB">
        <w:rPr>
          <w:rFonts w:ascii="Arial" w:hAnsi="Arial" w:cs="Arial"/>
          <w:i/>
          <w:lang w:val="en"/>
        </w:rPr>
        <w:t>05</w:t>
      </w:r>
      <w:r w:rsidR="005F4DF6" w:rsidRPr="009808CB">
        <w:rPr>
          <w:rFonts w:ascii="Arial" w:hAnsi="Arial" w:cs="Arial"/>
          <w:lang w:val="en"/>
        </w:rPr>
        <w:t xml:space="preserve"> </w:t>
      </w:r>
      <w:r w:rsidR="000E1DBB" w:rsidRPr="009808CB">
        <w:rPr>
          <w:rFonts w:ascii="Arial" w:hAnsi="Arial" w:cs="Arial"/>
          <w:lang w:val="en"/>
        </w:rPr>
        <w:t xml:space="preserve">- </w:t>
      </w:r>
      <w:r w:rsidR="005F4DF6" w:rsidRPr="009808CB">
        <w:rPr>
          <w:rFonts w:ascii="Arial" w:hAnsi="Arial" w:cs="Arial"/>
          <w:i/>
          <w:lang w:val="en"/>
        </w:rPr>
        <w:t>Fees</w:t>
      </w:r>
      <w:r w:rsidRPr="009808CB">
        <w:rPr>
          <w:rFonts w:ascii="Arial" w:hAnsi="Arial" w:cs="Arial"/>
          <w:i/>
          <w:lang w:val="en"/>
        </w:rPr>
        <w:t xml:space="preserve"> for</w:t>
      </w:r>
      <w:r w:rsidR="00BE261D" w:rsidRPr="009808CB">
        <w:rPr>
          <w:rFonts w:ascii="Arial" w:hAnsi="Arial" w:cs="Arial"/>
          <w:i/>
          <w:lang w:val="en"/>
        </w:rPr>
        <w:t xml:space="preserve"> Review</w:t>
      </w:r>
      <w:r w:rsidR="000E1DBB" w:rsidRPr="009808CB">
        <w:rPr>
          <w:rFonts w:ascii="Arial" w:hAnsi="Arial" w:cs="Arial"/>
          <w:i/>
          <w:lang w:val="en"/>
        </w:rPr>
        <w:t xml:space="preserve"> of Sub Rosa Recordings:</w:t>
      </w:r>
      <w:r w:rsidRPr="009808CB">
        <w:rPr>
          <w:rFonts w:ascii="Arial" w:hAnsi="Arial" w:cs="Arial"/>
          <w:i/>
          <w:lang w:val="en"/>
        </w:rPr>
        <w:t xml:space="preserve"> </w:t>
      </w:r>
      <w:r w:rsidRPr="009808CB">
        <w:rPr>
          <w:rFonts w:ascii="Arial" w:hAnsi="Arial" w:cs="Arial"/>
          <w:lang w:val="en"/>
        </w:rPr>
        <w:t xml:space="preserve">- </w:t>
      </w:r>
      <w:r w:rsidR="00D77C73" w:rsidRPr="009808CB">
        <w:rPr>
          <w:rFonts w:ascii="Arial" w:hAnsi="Arial" w:cs="Arial"/>
          <w:lang w:val="en"/>
        </w:rPr>
        <w:t xml:space="preserve">This billing code is added to implement the new terms of the Fees for </w:t>
      </w:r>
      <w:r w:rsidR="008B201E" w:rsidRPr="009808CB">
        <w:rPr>
          <w:rFonts w:ascii="Arial" w:hAnsi="Arial" w:cs="Arial"/>
          <w:lang w:val="en"/>
        </w:rPr>
        <w:t>R</w:t>
      </w:r>
      <w:r w:rsidR="00D77C73" w:rsidRPr="009808CB">
        <w:rPr>
          <w:rFonts w:ascii="Arial" w:hAnsi="Arial" w:cs="Arial"/>
          <w:lang w:val="en"/>
        </w:rPr>
        <w:t xml:space="preserve">eview of Sub Rosa Recordings. The multiplier for calculating fees for review of </w:t>
      </w:r>
      <w:r w:rsidR="008B201E" w:rsidRPr="009808CB">
        <w:rPr>
          <w:rFonts w:ascii="Arial" w:hAnsi="Arial" w:cs="Arial"/>
          <w:lang w:val="en"/>
        </w:rPr>
        <w:t>s</w:t>
      </w:r>
      <w:r w:rsidR="00D77C73" w:rsidRPr="009808CB">
        <w:rPr>
          <w:rFonts w:ascii="Arial" w:hAnsi="Arial" w:cs="Arial"/>
          <w:lang w:val="en"/>
        </w:rPr>
        <w:t xml:space="preserve">ub </w:t>
      </w:r>
      <w:r w:rsidR="008B201E" w:rsidRPr="009808CB">
        <w:rPr>
          <w:rFonts w:ascii="Arial" w:hAnsi="Arial" w:cs="Arial"/>
          <w:lang w:val="en"/>
        </w:rPr>
        <w:t>r</w:t>
      </w:r>
      <w:r w:rsidR="00D77C73" w:rsidRPr="009808CB">
        <w:rPr>
          <w:rFonts w:ascii="Arial" w:hAnsi="Arial" w:cs="Arial"/>
          <w:lang w:val="en"/>
        </w:rPr>
        <w:t xml:space="preserve">osa </w:t>
      </w:r>
      <w:r w:rsidR="008B201E" w:rsidRPr="009808CB">
        <w:rPr>
          <w:rFonts w:ascii="Arial" w:hAnsi="Arial" w:cs="Arial"/>
          <w:lang w:val="en"/>
        </w:rPr>
        <w:t>r</w:t>
      </w:r>
      <w:r w:rsidR="00D77C73" w:rsidRPr="009808CB">
        <w:rPr>
          <w:rFonts w:ascii="Arial" w:hAnsi="Arial" w:cs="Arial"/>
          <w:lang w:val="en"/>
        </w:rPr>
        <w:t xml:space="preserve">ecordings is set at a level to provide the physician with $325 an hour for this service. The parameters for billing under this code are also defined. </w:t>
      </w:r>
    </w:p>
    <w:p w14:paraId="29148158" w14:textId="798DC548" w:rsidR="00FC39AA" w:rsidRPr="009808CB" w:rsidRDefault="001C2659" w:rsidP="0098264D">
      <w:pPr>
        <w:spacing w:after="240"/>
        <w:rPr>
          <w:rFonts w:ascii="Arial" w:hAnsi="Arial" w:cs="Arial"/>
          <w:lang w:val="en"/>
        </w:rPr>
      </w:pPr>
      <w:r w:rsidRPr="009808CB">
        <w:rPr>
          <w:rFonts w:ascii="Arial" w:hAnsi="Arial" w:cs="Arial"/>
          <w:i/>
          <w:lang w:val="en"/>
        </w:rPr>
        <w:t>ML-</w:t>
      </w:r>
      <w:r w:rsidR="00D77C73" w:rsidRPr="009808CB">
        <w:rPr>
          <w:rFonts w:ascii="Arial" w:hAnsi="Arial" w:cs="Arial"/>
          <w:i/>
          <w:lang w:val="en"/>
        </w:rPr>
        <w:t>2</w:t>
      </w:r>
      <w:r w:rsidRPr="009808CB">
        <w:rPr>
          <w:rFonts w:ascii="Arial" w:hAnsi="Arial" w:cs="Arial"/>
          <w:i/>
          <w:lang w:val="en"/>
        </w:rPr>
        <w:t xml:space="preserve">06 </w:t>
      </w:r>
      <w:r w:rsidR="00FC39AA" w:rsidRPr="009808CB">
        <w:rPr>
          <w:rFonts w:ascii="Arial" w:hAnsi="Arial" w:cs="Arial"/>
          <w:i/>
          <w:lang w:val="en"/>
        </w:rPr>
        <w:t>–</w:t>
      </w:r>
      <w:r w:rsidR="008B201E" w:rsidRPr="009808CB">
        <w:rPr>
          <w:rFonts w:ascii="Arial" w:hAnsi="Arial" w:cs="Arial"/>
          <w:i/>
          <w:lang w:val="en"/>
        </w:rPr>
        <w:t xml:space="preserve"> </w:t>
      </w:r>
      <w:r w:rsidR="00AE27C7" w:rsidRPr="009808CB">
        <w:rPr>
          <w:rFonts w:ascii="Arial" w:hAnsi="Arial" w:cs="Arial"/>
          <w:i/>
          <w:lang w:val="en"/>
        </w:rPr>
        <w:t>Unreimbursed Supplemental</w:t>
      </w:r>
      <w:r w:rsidRPr="009808CB">
        <w:rPr>
          <w:rFonts w:ascii="Arial" w:hAnsi="Arial" w:cs="Arial"/>
          <w:i/>
          <w:lang w:val="en"/>
        </w:rPr>
        <w:t xml:space="preserve"> </w:t>
      </w:r>
      <w:r w:rsidR="008B201E" w:rsidRPr="009808CB">
        <w:rPr>
          <w:rFonts w:ascii="Arial" w:hAnsi="Arial" w:cs="Arial"/>
          <w:i/>
          <w:lang w:val="en"/>
        </w:rPr>
        <w:t>M</w:t>
      </w:r>
      <w:r w:rsidRPr="009808CB">
        <w:rPr>
          <w:rFonts w:ascii="Arial" w:hAnsi="Arial" w:cs="Arial"/>
          <w:i/>
          <w:lang w:val="en"/>
        </w:rPr>
        <w:t>edical</w:t>
      </w:r>
      <w:r w:rsidR="008B201E" w:rsidRPr="009808CB">
        <w:rPr>
          <w:rFonts w:ascii="Arial" w:hAnsi="Arial" w:cs="Arial"/>
          <w:i/>
          <w:lang w:val="en"/>
        </w:rPr>
        <w:t>-</w:t>
      </w:r>
      <w:r w:rsidR="00AE27C7" w:rsidRPr="009808CB">
        <w:rPr>
          <w:rFonts w:ascii="Arial" w:hAnsi="Arial" w:cs="Arial"/>
          <w:i/>
          <w:lang w:val="en"/>
        </w:rPr>
        <w:t>Legal</w:t>
      </w:r>
      <w:r w:rsidRPr="009808CB">
        <w:rPr>
          <w:rFonts w:ascii="Arial" w:hAnsi="Arial" w:cs="Arial"/>
          <w:i/>
          <w:lang w:val="en"/>
        </w:rPr>
        <w:t xml:space="preserve"> </w:t>
      </w:r>
      <w:r w:rsidR="008B201E" w:rsidRPr="009808CB">
        <w:rPr>
          <w:rFonts w:ascii="Arial" w:hAnsi="Arial" w:cs="Arial"/>
          <w:i/>
          <w:lang w:val="en"/>
        </w:rPr>
        <w:t>E</w:t>
      </w:r>
      <w:r w:rsidRPr="009808CB">
        <w:rPr>
          <w:rFonts w:ascii="Arial" w:hAnsi="Arial" w:cs="Arial"/>
          <w:i/>
          <w:lang w:val="en"/>
        </w:rPr>
        <w:t xml:space="preserve">valuation: </w:t>
      </w:r>
      <w:r w:rsidR="004A44BD" w:rsidRPr="009808CB">
        <w:rPr>
          <w:rFonts w:ascii="Arial" w:hAnsi="Arial" w:cs="Arial"/>
          <w:lang w:val="en"/>
        </w:rPr>
        <w:t xml:space="preserve">This billing code is </w:t>
      </w:r>
      <w:r w:rsidR="00D77C73" w:rsidRPr="009808CB">
        <w:rPr>
          <w:rFonts w:ascii="Arial" w:hAnsi="Arial" w:cs="Arial"/>
          <w:lang w:val="en"/>
        </w:rPr>
        <w:t>added for communication purposes only. No fees or compensation are provided for under this code. The billing code is added to define the parameters of the new “</w:t>
      </w:r>
      <w:r w:rsidR="00FC39AA" w:rsidRPr="009808CB">
        <w:rPr>
          <w:rFonts w:ascii="Arial" w:hAnsi="Arial" w:cs="Arial"/>
          <w:lang w:val="en"/>
        </w:rPr>
        <w:t>Unreimbursed</w:t>
      </w:r>
      <w:r w:rsidR="00D77C73" w:rsidRPr="009808CB">
        <w:rPr>
          <w:rFonts w:ascii="Arial" w:hAnsi="Arial" w:cs="Arial"/>
          <w:lang w:val="en"/>
        </w:rPr>
        <w:t xml:space="preserve"> Supplemental Medical</w:t>
      </w:r>
      <w:r w:rsidR="008B201E" w:rsidRPr="009808CB">
        <w:rPr>
          <w:rFonts w:ascii="Arial" w:hAnsi="Arial" w:cs="Arial"/>
          <w:lang w:val="en"/>
        </w:rPr>
        <w:t>-</w:t>
      </w:r>
      <w:r w:rsidR="00D77C73" w:rsidRPr="009808CB">
        <w:rPr>
          <w:rFonts w:ascii="Arial" w:hAnsi="Arial" w:cs="Arial"/>
          <w:lang w:val="en"/>
        </w:rPr>
        <w:t>Legal Evaluation”. The code defines the parameters for a supplemental medical</w:t>
      </w:r>
      <w:r w:rsidR="00FC39AA" w:rsidRPr="009808CB">
        <w:rPr>
          <w:rFonts w:ascii="Arial" w:hAnsi="Arial" w:cs="Arial"/>
          <w:lang w:val="en"/>
        </w:rPr>
        <w:t>-</w:t>
      </w:r>
      <w:r w:rsidR="00D77C73" w:rsidRPr="009808CB">
        <w:rPr>
          <w:rFonts w:ascii="Arial" w:hAnsi="Arial" w:cs="Arial"/>
          <w:lang w:val="en"/>
        </w:rPr>
        <w:t>legal report that does not meet the requirements for billing under ML-203.</w:t>
      </w:r>
      <w:r w:rsidR="00A32D5C" w:rsidRPr="009808CB">
        <w:rPr>
          <w:rFonts w:ascii="Arial" w:hAnsi="Arial" w:cs="Arial"/>
          <w:lang w:val="en"/>
        </w:rPr>
        <w:t xml:space="preserve"> </w:t>
      </w:r>
    </w:p>
    <w:p w14:paraId="0BC45368" w14:textId="77777777" w:rsidR="0098264D" w:rsidRDefault="00D95E0C" w:rsidP="0098264D">
      <w:pPr>
        <w:spacing w:after="240"/>
        <w:rPr>
          <w:rFonts w:ascii="Arial" w:hAnsi="Arial" w:cs="Arial"/>
        </w:rPr>
      </w:pPr>
      <w:r w:rsidRPr="009808CB">
        <w:rPr>
          <w:rFonts w:ascii="Arial" w:hAnsi="Arial" w:cs="Arial"/>
          <w:i/>
          <w:lang w:val="en"/>
        </w:rPr>
        <w:lastRenderedPageBreak/>
        <w:t>ML-</w:t>
      </w:r>
      <w:r w:rsidR="00F20310" w:rsidRPr="009808CB">
        <w:rPr>
          <w:rFonts w:ascii="Arial" w:hAnsi="Arial" w:cs="Arial"/>
          <w:i/>
          <w:lang w:val="en"/>
        </w:rPr>
        <w:t>P</w:t>
      </w:r>
      <w:r w:rsidRPr="009808CB">
        <w:rPr>
          <w:rFonts w:ascii="Arial" w:hAnsi="Arial" w:cs="Arial"/>
          <w:i/>
          <w:lang w:val="en"/>
        </w:rPr>
        <w:t>RR</w:t>
      </w:r>
      <w:r w:rsidR="00271B55" w:rsidRPr="009808CB">
        <w:rPr>
          <w:rFonts w:ascii="Arial" w:hAnsi="Arial" w:cs="Arial"/>
          <w:i/>
          <w:lang w:val="en"/>
        </w:rPr>
        <w:t xml:space="preserve"> Record Review: </w:t>
      </w:r>
      <w:r w:rsidR="00271B55" w:rsidRPr="009808CB">
        <w:rPr>
          <w:rFonts w:ascii="Arial" w:eastAsia="Times New Roman" w:hAnsi="Arial" w:cs="Arial"/>
        </w:rPr>
        <w:t xml:space="preserve">This is a billing code used to identify charges for review of records </w:t>
      </w:r>
      <w:proofErr w:type="gramStart"/>
      <w:r w:rsidR="00271B55" w:rsidRPr="009808CB">
        <w:rPr>
          <w:rFonts w:ascii="Arial" w:eastAsia="Times New Roman" w:hAnsi="Arial" w:cs="Arial"/>
        </w:rPr>
        <w:t>in excess of</w:t>
      </w:r>
      <w:proofErr w:type="gramEnd"/>
      <w:r w:rsidR="00271B55" w:rsidRPr="009808CB">
        <w:rPr>
          <w:rFonts w:ascii="Arial" w:eastAsia="Times New Roman" w:hAnsi="Arial" w:cs="Arial"/>
        </w:rPr>
        <w:t xml:space="preserve"> pages included in medical-legal numerical billing codes.</w:t>
      </w:r>
    </w:p>
    <w:p w14:paraId="02AB76D8" w14:textId="5A1D5A93" w:rsidR="00D92492" w:rsidRPr="0098264D" w:rsidRDefault="005F4DF6" w:rsidP="0098264D">
      <w:pPr>
        <w:spacing w:after="240"/>
        <w:rPr>
          <w:rFonts w:ascii="Arial" w:hAnsi="Arial" w:cs="Arial"/>
        </w:rPr>
      </w:pPr>
      <w:r w:rsidRPr="009808CB">
        <w:rPr>
          <w:rFonts w:ascii="Arial" w:hAnsi="Arial" w:cs="Arial"/>
          <w:i/>
          <w:lang w:val="en"/>
        </w:rPr>
        <w:t>Section 9795(d)</w:t>
      </w:r>
      <w:r w:rsidR="00FC39AA"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Subsection (d) of the regulation is changed to account for the changes and renumbering of the billing codes. In addition, new modifiers are added to increase the remuneration under certain billing codes to account for an evaluation dealing with psychiatry or psychology</w:t>
      </w:r>
      <w:r w:rsidR="00D77C73" w:rsidRPr="009808CB">
        <w:rPr>
          <w:rFonts w:ascii="Arial" w:hAnsi="Arial" w:cs="Arial"/>
          <w:lang w:val="en"/>
        </w:rPr>
        <w:t>, toxicology</w:t>
      </w:r>
      <w:r w:rsidR="000B49A9" w:rsidRPr="009808CB">
        <w:rPr>
          <w:rFonts w:ascii="Arial" w:hAnsi="Arial" w:cs="Arial"/>
          <w:lang w:val="en"/>
        </w:rPr>
        <w:t>,</w:t>
      </w:r>
      <w:r w:rsidR="00D77C73" w:rsidRPr="009808CB">
        <w:rPr>
          <w:rFonts w:ascii="Arial" w:hAnsi="Arial" w:cs="Arial"/>
          <w:lang w:val="en"/>
        </w:rPr>
        <w:t xml:space="preserve"> or oncology </w:t>
      </w:r>
      <w:r w:rsidRPr="009808CB">
        <w:rPr>
          <w:rFonts w:ascii="Arial" w:hAnsi="Arial" w:cs="Arial"/>
          <w:lang w:val="en"/>
        </w:rPr>
        <w:t>as the primary focus of the evaluation</w:t>
      </w:r>
      <w:r w:rsidR="00D77C73" w:rsidRPr="009808CB">
        <w:rPr>
          <w:rFonts w:ascii="Arial" w:hAnsi="Arial" w:cs="Arial"/>
          <w:lang w:val="en"/>
        </w:rPr>
        <w:t>.</w:t>
      </w:r>
    </w:p>
    <w:p w14:paraId="64862091" w14:textId="012B4F89" w:rsidR="001561B8" w:rsidRPr="009808CB" w:rsidRDefault="001561B8" w:rsidP="0098264D">
      <w:pPr>
        <w:spacing w:after="240"/>
        <w:rPr>
          <w:rFonts w:ascii="Arial" w:hAnsi="Arial" w:cs="Arial"/>
          <w:u w:val="single"/>
          <w:lang w:val="en"/>
        </w:rPr>
      </w:pPr>
      <w:r w:rsidRPr="009808CB">
        <w:rPr>
          <w:rFonts w:ascii="Arial" w:hAnsi="Arial" w:cs="Arial"/>
          <w:u w:val="single"/>
          <w:lang w:val="en"/>
        </w:rPr>
        <w:t>Necessity:</w:t>
      </w:r>
    </w:p>
    <w:p w14:paraId="70EC842E" w14:textId="5B42A74C" w:rsidR="001561B8" w:rsidRPr="009808CB" w:rsidRDefault="001561B8" w:rsidP="0098264D">
      <w:pPr>
        <w:autoSpaceDE w:val="0"/>
        <w:autoSpaceDN w:val="0"/>
        <w:adjustRightInd w:val="0"/>
        <w:spacing w:after="240"/>
        <w:rPr>
          <w:rFonts w:ascii="Arial" w:hAnsi="Arial" w:cs="Arial"/>
          <w:lang w:val="en"/>
        </w:rPr>
      </w:pPr>
      <w:r w:rsidRPr="009808CB">
        <w:rPr>
          <w:rFonts w:ascii="Arial" w:hAnsi="Arial" w:cs="Arial"/>
          <w:lang w:val="en"/>
        </w:rPr>
        <w:t xml:space="preserve">Labor </w:t>
      </w:r>
      <w:r w:rsidR="00D64B4E" w:rsidRPr="009808CB">
        <w:rPr>
          <w:rFonts w:ascii="Arial" w:hAnsi="Arial" w:cs="Arial"/>
          <w:lang w:val="en"/>
        </w:rPr>
        <w:t>C</w:t>
      </w:r>
      <w:r w:rsidRPr="009808CB">
        <w:rPr>
          <w:rFonts w:ascii="Arial" w:hAnsi="Arial" w:cs="Arial"/>
          <w:lang w:val="en"/>
        </w:rPr>
        <w:t xml:space="preserve">ode section 5307.6 requires </w:t>
      </w:r>
      <w:r w:rsidR="00D64B4E" w:rsidRPr="009808CB">
        <w:rPr>
          <w:rFonts w:ascii="Arial" w:hAnsi="Arial" w:cs="Arial"/>
          <w:lang w:val="en"/>
        </w:rPr>
        <w:t xml:space="preserve">the </w:t>
      </w:r>
      <w:r w:rsidR="00F97147" w:rsidRPr="009808CB">
        <w:rPr>
          <w:rFonts w:ascii="Arial" w:hAnsi="Arial" w:cs="Arial"/>
          <w:lang w:val="en"/>
        </w:rPr>
        <w:t xml:space="preserve">Administrative </w:t>
      </w:r>
      <w:r w:rsidR="00F94D5A" w:rsidRPr="009808CB">
        <w:rPr>
          <w:rFonts w:ascii="Arial" w:hAnsi="Arial" w:cs="Arial"/>
          <w:lang w:val="en"/>
        </w:rPr>
        <w:t>Director to</w:t>
      </w:r>
      <w:r w:rsidRPr="009808CB">
        <w:rPr>
          <w:rFonts w:ascii="Arial" w:hAnsi="Arial" w:cs="Arial"/>
          <w:lang w:val="en"/>
        </w:rPr>
        <w:t xml:space="preserve"> adopt and revise a </w:t>
      </w:r>
      <w:r w:rsidR="00F97147" w:rsidRPr="009808CB">
        <w:rPr>
          <w:rFonts w:ascii="Arial" w:hAnsi="Arial" w:cs="Arial"/>
          <w:lang w:val="en"/>
        </w:rPr>
        <w:t>Medical-Legal Fee Schedule</w:t>
      </w:r>
      <w:r w:rsidRPr="009808CB">
        <w:rPr>
          <w:rFonts w:ascii="Arial" w:hAnsi="Arial" w:cs="Arial"/>
          <w:lang w:val="en"/>
        </w:rPr>
        <w:t xml:space="preserve">. In addition to the rise in the percentage of hourly billing, disputes have arisen with respect to the proper interpretation of the </w:t>
      </w:r>
      <w:r w:rsidR="00F97147" w:rsidRPr="009808CB">
        <w:rPr>
          <w:rFonts w:ascii="Arial" w:hAnsi="Arial" w:cs="Arial"/>
          <w:lang w:val="en"/>
        </w:rPr>
        <w:t>Medical-Legal Fee Schedule</w:t>
      </w:r>
      <w:r w:rsidRPr="009808CB">
        <w:rPr>
          <w:rFonts w:ascii="Arial" w:hAnsi="Arial" w:cs="Arial"/>
          <w:lang w:val="en"/>
        </w:rPr>
        <w:t>.</w:t>
      </w:r>
      <w:r w:rsidR="00D64B4E" w:rsidRPr="009808CB">
        <w:rPr>
          <w:rFonts w:ascii="Arial" w:hAnsi="Arial" w:cs="Arial"/>
          <w:lang w:val="en"/>
        </w:rPr>
        <w:t xml:space="preserve"> </w:t>
      </w:r>
      <w:r w:rsidR="00D64B4E" w:rsidRPr="009808CB">
        <w:rPr>
          <w:rFonts w:ascii="Arial" w:hAnsi="Arial" w:cs="Arial"/>
        </w:rPr>
        <w:t xml:space="preserve">Fee </w:t>
      </w:r>
      <w:r w:rsidR="003D7E8A" w:rsidRPr="009808CB">
        <w:rPr>
          <w:rFonts w:ascii="Arial" w:hAnsi="Arial" w:cs="Arial"/>
        </w:rPr>
        <w:t>s</w:t>
      </w:r>
      <w:r w:rsidR="00D64B4E" w:rsidRPr="009808CB">
        <w:rPr>
          <w:rFonts w:ascii="Arial" w:hAnsi="Arial" w:cs="Arial"/>
        </w:rPr>
        <w:t xml:space="preserve">chedule complexity factors </w:t>
      </w:r>
      <w:r w:rsidR="003D7E8A" w:rsidRPr="009808CB">
        <w:rPr>
          <w:rFonts w:ascii="Arial" w:hAnsi="Arial" w:cs="Arial"/>
        </w:rPr>
        <w:t>are currently subject to</w:t>
      </w:r>
      <w:r w:rsidR="00D64B4E" w:rsidRPr="009808CB">
        <w:rPr>
          <w:rFonts w:ascii="Arial" w:hAnsi="Arial" w:cs="Arial"/>
        </w:rPr>
        <w:t xml:space="preserve"> misuse by evaluators and </w:t>
      </w:r>
      <w:r w:rsidR="00FA28AB" w:rsidRPr="009808CB">
        <w:rPr>
          <w:rFonts w:ascii="Arial" w:hAnsi="Arial" w:cs="Arial"/>
        </w:rPr>
        <w:t>payers</w:t>
      </w:r>
      <w:r w:rsidR="00D64B4E" w:rsidRPr="009808CB">
        <w:rPr>
          <w:rFonts w:ascii="Arial" w:hAnsi="Arial" w:cs="Arial"/>
        </w:rPr>
        <w:t xml:space="preserve"> alike. Reimbursement disputes that were few or almost non</w:t>
      </w:r>
      <w:r w:rsidR="00D64B4E" w:rsidRPr="009808CB">
        <w:rPr>
          <w:rFonts w:ascii="Cambria Math" w:hAnsi="Cambria Math" w:cs="Cambria Math"/>
        </w:rPr>
        <w:t>‐</w:t>
      </w:r>
      <w:r w:rsidR="00D64B4E" w:rsidRPr="009808CB">
        <w:rPr>
          <w:rFonts w:ascii="Arial" w:hAnsi="Arial" w:cs="Arial"/>
        </w:rPr>
        <w:t>existent are now frequent. Adding appropriate objective criteria to the existing Medical-Legal Fee Schedule</w:t>
      </w:r>
      <w:r w:rsidR="005F4DF6" w:rsidRPr="009808CB">
        <w:rPr>
          <w:rFonts w:ascii="Arial" w:hAnsi="Arial" w:cs="Arial"/>
        </w:rPr>
        <w:t xml:space="preserve"> and eliminating</w:t>
      </w:r>
      <w:r w:rsidR="00D64B4E" w:rsidRPr="009808CB">
        <w:rPr>
          <w:rFonts w:ascii="Arial" w:hAnsi="Arial" w:cs="Arial"/>
        </w:rPr>
        <w:t xml:space="preserve"> complexity factors should alleviate this situation.</w:t>
      </w:r>
    </w:p>
    <w:p w14:paraId="27E240C2" w14:textId="681955CC" w:rsidR="00DD4E8F" w:rsidRPr="009808CB" w:rsidRDefault="001328CC" w:rsidP="0098264D">
      <w:pPr>
        <w:spacing w:after="240"/>
        <w:rPr>
          <w:rFonts w:ascii="Arial" w:hAnsi="Arial" w:cs="Arial"/>
          <w:lang w:val="en"/>
        </w:rPr>
      </w:pPr>
      <w:r w:rsidRPr="009808CB">
        <w:rPr>
          <w:rFonts w:ascii="Arial" w:hAnsi="Arial" w:cs="Arial"/>
        </w:rPr>
        <w:t xml:space="preserve">Labor Code </w:t>
      </w:r>
      <w:r w:rsidR="008F6A32" w:rsidRPr="009808CB">
        <w:rPr>
          <w:rFonts w:ascii="Arial" w:hAnsi="Arial" w:cs="Arial"/>
        </w:rPr>
        <w:t>section</w:t>
      </w:r>
      <w:r w:rsidRPr="009808CB">
        <w:rPr>
          <w:rFonts w:ascii="Arial" w:hAnsi="Arial" w:cs="Arial"/>
        </w:rPr>
        <w:t xml:space="preserve"> 4621(a) requires that medical-legal expenses only be reimbursed if they are “reasonably, actually and necessarily incurred.” Labor Code </w:t>
      </w:r>
      <w:r w:rsidR="008F6A32" w:rsidRPr="009808CB">
        <w:rPr>
          <w:rFonts w:ascii="Arial" w:hAnsi="Arial" w:cs="Arial"/>
        </w:rPr>
        <w:t>section</w:t>
      </w:r>
      <w:r w:rsidRPr="009808CB">
        <w:rPr>
          <w:rFonts w:ascii="Arial" w:hAnsi="Arial" w:cs="Arial"/>
        </w:rPr>
        <w:t xml:space="preserve"> 4620(a) and (c)</w:t>
      </w:r>
      <w:r w:rsidR="00E93714" w:rsidRPr="009808CB">
        <w:rPr>
          <w:rFonts w:ascii="Arial" w:hAnsi="Arial" w:cs="Arial"/>
        </w:rPr>
        <w:t>,</w:t>
      </w:r>
      <w:r w:rsidRPr="009808CB">
        <w:rPr>
          <w:rFonts w:ascii="Arial" w:hAnsi="Arial" w:cs="Arial"/>
        </w:rPr>
        <w:t xml:space="preserve"> and 8 CCR </w:t>
      </w:r>
      <w:r w:rsidR="008F6A32" w:rsidRPr="009808CB">
        <w:rPr>
          <w:rFonts w:ascii="Arial" w:hAnsi="Arial" w:cs="Arial"/>
        </w:rPr>
        <w:t>section</w:t>
      </w:r>
      <w:r w:rsidRPr="009808CB">
        <w:rPr>
          <w:rFonts w:ascii="Arial" w:hAnsi="Arial" w:cs="Arial"/>
        </w:rPr>
        <w:t xml:space="preserve"> 9793(h) define compensable medical-legal expenses in terms of contested medical issues, the resolution of which are essential to the resolution of a contested claim. </w:t>
      </w:r>
      <w:r w:rsidR="00F94D5A" w:rsidRPr="009808CB">
        <w:rPr>
          <w:rFonts w:ascii="Arial" w:hAnsi="Arial" w:cs="Arial"/>
        </w:rPr>
        <w:t xml:space="preserve">Title </w:t>
      </w:r>
      <w:r w:rsidRPr="009808CB">
        <w:rPr>
          <w:rFonts w:ascii="Arial" w:hAnsi="Arial" w:cs="Arial"/>
        </w:rPr>
        <w:t>8</w:t>
      </w:r>
      <w:r w:rsidR="00F94D5A" w:rsidRPr="009808CB">
        <w:rPr>
          <w:rFonts w:ascii="Arial" w:hAnsi="Arial" w:cs="Arial"/>
        </w:rPr>
        <w:t xml:space="preserve">, </w:t>
      </w:r>
      <w:r w:rsidRPr="009808CB">
        <w:rPr>
          <w:rFonts w:ascii="Arial" w:hAnsi="Arial" w:cs="Arial"/>
        </w:rPr>
        <w:t xml:space="preserve">CCR </w:t>
      </w:r>
      <w:r w:rsidR="008F6A32" w:rsidRPr="009808CB">
        <w:rPr>
          <w:rFonts w:ascii="Arial" w:hAnsi="Arial" w:cs="Arial"/>
        </w:rPr>
        <w:t>section</w:t>
      </w:r>
      <w:r w:rsidRPr="009808CB">
        <w:rPr>
          <w:rFonts w:ascii="Arial" w:hAnsi="Arial" w:cs="Arial"/>
        </w:rPr>
        <w:t xml:space="preserve"> 41(d) requires that “all aspects of all physical and/or psychological comprehensive </w:t>
      </w:r>
      <w:r w:rsidR="00D92492" w:rsidRPr="009808CB">
        <w:rPr>
          <w:rFonts w:ascii="Arial" w:hAnsi="Arial" w:cs="Arial"/>
        </w:rPr>
        <w:t>medical-legal</w:t>
      </w:r>
      <w:r w:rsidRPr="009808CB">
        <w:rPr>
          <w:rFonts w:ascii="Arial" w:hAnsi="Arial" w:cs="Arial"/>
        </w:rPr>
        <w:t xml:space="preserve"> evaluations shall be directly related to contested medical issues as presented by any party or addressed in the reports of treating physicians.</w:t>
      </w:r>
      <w:r w:rsidR="000B49A9" w:rsidRPr="009808CB">
        <w:rPr>
          <w:rFonts w:ascii="Arial" w:hAnsi="Arial" w:cs="Arial"/>
        </w:rPr>
        <w:t>”</w:t>
      </w:r>
      <w:r w:rsidRPr="009808CB">
        <w:rPr>
          <w:rFonts w:ascii="Arial" w:hAnsi="Arial" w:cs="Arial"/>
        </w:rPr>
        <w:t xml:space="preserve"> </w:t>
      </w:r>
      <w:r w:rsidRPr="009808CB">
        <w:rPr>
          <w:rFonts w:ascii="Arial" w:hAnsi="Arial" w:cs="Arial"/>
          <w:lang w:val="en"/>
        </w:rPr>
        <w:t xml:space="preserve">The statutory and regulatory framework related to medical-legal expenses applies to </w:t>
      </w:r>
      <w:r w:rsidR="00D92492" w:rsidRPr="009808CB">
        <w:rPr>
          <w:rFonts w:ascii="Arial" w:hAnsi="Arial" w:cs="Arial"/>
          <w:lang w:val="en"/>
        </w:rPr>
        <w:t>medical-legal</w:t>
      </w:r>
      <w:r w:rsidRPr="009808CB">
        <w:rPr>
          <w:rFonts w:ascii="Arial" w:hAnsi="Arial" w:cs="Arial"/>
          <w:lang w:val="en"/>
        </w:rPr>
        <w:t xml:space="preserve"> evaluations produced by qualified medical evaluators</w:t>
      </w:r>
      <w:r w:rsidR="00DD4E8F" w:rsidRPr="009808CB">
        <w:rPr>
          <w:rFonts w:ascii="Arial" w:hAnsi="Arial" w:cs="Arial"/>
          <w:lang w:val="en"/>
        </w:rPr>
        <w:t>,</w:t>
      </w:r>
      <w:r w:rsidRPr="009808CB">
        <w:rPr>
          <w:rFonts w:ascii="Arial" w:hAnsi="Arial" w:cs="Arial"/>
          <w:lang w:val="en"/>
        </w:rPr>
        <w:t xml:space="preserve"> and therefore should be the guiding principles for the </w:t>
      </w:r>
      <w:r w:rsidR="00F97147" w:rsidRPr="009808CB">
        <w:rPr>
          <w:rFonts w:ascii="Arial" w:hAnsi="Arial" w:cs="Arial"/>
          <w:lang w:val="en"/>
        </w:rPr>
        <w:t>Medical-Legal Fee Schedule</w:t>
      </w:r>
      <w:r w:rsidRPr="009808CB">
        <w:rPr>
          <w:rFonts w:ascii="Arial" w:hAnsi="Arial" w:cs="Arial"/>
          <w:lang w:val="en"/>
        </w:rPr>
        <w:t>.</w:t>
      </w:r>
      <w:r w:rsidR="00DD4E8F" w:rsidRPr="009808CB">
        <w:rPr>
          <w:rFonts w:ascii="Arial" w:hAnsi="Arial" w:cs="Arial"/>
          <w:lang w:val="en"/>
        </w:rPr>
        <w:t xml:space="preserve"> These principles are not embodied in the current interpretation of the regulations expressed by </w:t>
      </w:r>
      <w:r w:rsidR="005D773E" w:rsidRPr="009808CB">
        <w:rPr>
          <w:rFonts w:ascii="Arial" w:hAnsi="Arial" w:cs="Arial"/>
          <w:lang w:val="en"/>
        </w:rPr>
        <w:t xml:space="preserve">some </w:t>
      </w:r>
      <w:r w:rsidR="00DD4E8F" w:rsidRPr="009808CB">
        <w:rPr>
          <w:rFonts w:ascii="Arial" w:hAnsi="Arial" w:cs="Arial"/>
          <w:lang w:val="en"/>
        </w:rPr>
        <w:t>providers.</w:t>
      </w:r>
    </w:p>
    <w:p w14:paraId="4C768EA4" w14:textId="077C6FFB" w:rsidR="001328CC" w:rsidRPr="009808CB" w:rsidRDefault="00DD4E8F" w:rsidP="0098264D">
      <w:pPr>
        <w:spacing w:after="240"/>
        <w:rPr>
          <w:rFonts w:ascii="Arial" w:hAnsi="Arial" w:cs="Arial"/>
          <w:lang w:val="en"/>
        </w:rPr>
      </w:pPr>
      <w:r w:rsidRPr="009808CB">
        <w:rPr>
          <w:rFonts w:ascii="Arial" w:hAnsi="Arial" w:cs="Arial"/>
          <w:lang w:val="en"/>
        </w:rPr>
        <w:t xml:space="preserve">The empirical data evidenced in the cited studies indicates that </w:t>
      </w:r>
      <w:r w:rsidR="005D773E" w:rsidRPr="009808CB">
        <w:rPr>
          <w:rFonts w:ascii="Arial" w:hAnsi="Arial" w:cs="Arial"/>
          <w:lang w:val="en"/>
        </w:rPr>
        <w:t xml:space="preserve">some </w:t>
      </w:r>
      <w:r w:rsidRPr="009808CB">
        <w:rPr>
          <w:rFonts w:ascii="Arial" w:hAnsi="Arial" w:cs="Arial"/>
          <w:lang w:val="en"/>
        </w:rPr>
        <w:t>current interpretation</w:t>
      </w:r>
      <w:r w:rsidR="005D773E" w:rsidRPr="009808CB">
        <w:rPr>
          <w:rFonts w:ascii="Arial" w:hAnsi="Arial" w:cs="Arial"/>
          <w:lang w:val="en"/>
        </w:rPr>
        <w:t>s</w:t>
      </w:r>
      <w:r w:rsidRPr="009808CB">
        <w:rPr>
          <w:rFonts w:ascii="Arial" w:hAnsi="Arial" w:cs="Arial"/>
          <w:lang w:val="en"/>
        </w:rPr>
        <w:t xml:space="preserve"> of the Medical-Legal Fee Schedule regulations </w:t>
      </w:r>
      <w:r w:rsidR="005D773E" w:rsidRPr="009808CB">
        <w:rPr>
          <w:rFonts w:ascii="Arial" w:hAnsi="Arial" w:cs="Arial"/>
          <w:lang w:val="en"/>
        </w:rPr>
        <w:t>are</w:t>
      </w:r>
      <w:r w:rsidRPr="009808CB">
        <w:rPr>
          <w:rFonts w:ascii="Arial" w:hAnsi="Arial" w:cs="Arial"/>
          <w:lang w:val="en"/>
        </w:rPr>
        <w:t xml:space="preserve"> being done in a manner that completely circumvents the original intent of the fee schedule. </w:t>
      </w:r>
      <w:r w:rsidR="00A5112B" w:rsidRPr="009808CB">
        <w:rPr>
          <w:rFonts w:ascii="Arial" w:hAnsi="Arial" w:cs="Arial"/>
          <w:lang w:val="en"/>
        </w:rPr>
        <w:t>In addition, the aggregate spending for medical</w:t>
      </w:r>
      <w:r w:rsidR="000B49A9" w:rsidRPr="009808CB">
        <w:rPr>
          <w:rFonts w:ascii="Arial" w:hAnsi="Arial" w:cs="Arial"/>
          <w:lang w:val="en"/>
        </w:rPr>
        <w:t>-</w:t>
      </w:r>
      <w:r w:rsidR="00A5112B" w:rsidRPr="009808CB">
        <w:rPr>
          <w:rFonts w:ascii="Arial" w:hAnsi="Arial" w:cs="Arial"/>
          <w:lang w:val="en"/>
        </w:rPr>
        <w:t xml:space="preserve">legal expenses </w:t>
      </w:r>
      <w:r w:rsidR="002A2D34" w:rsidRPr="009808CB">
        <w:rPr>
          <w:rFonts w:ascii="Arial" w:hAnsi="Arial" w:cs="Arial"/>
          <w:lang w:val="en"/>
        </w:rPr>
        <w:t>h</w:t>
      </w:r>
      <w:r w:rsidR="00A5112B" w:rsidRPr="009808CB">
        <w:rPr>
          <w:rFonts w:ascii="Arial" w:hAnsi="Arial" w:cs="Arial"/>
          <w:lang w:val="en"/>
        </w:rPr>
        <w:t>as increased by 46% from 2007 to 2012.</w:t>
      </w:r>
      <w:r w:rsidR="00A5112B" w:rsidRPr="009808CB">
        <w:rPr>
          <w:rStyle w:val="FootnoteReference"/>
          <w:rFonts w:ascii="Arial" w:hAnsi="Arial" w:cs="Arial"/>
          <w:lang w:val="en"/>
        </w:rPr>
        <w:footnoteReference w:id="4"/>
      </w:r>
      <w:r w:rsidR="00A5112B" w:rsidRPr="009808CB">
        <w:rPr>
          <w:rFonts w:ascii="Arial" w:hAnsi="Arial" w:cs="Arial"/>
          <w:lang w:val="en"/>
        </w:rPr>
        <w:t xml:space="preserve"> </w:t>
      </w:r>
      <w:r w:rsidRPr="009808CB">
        <w:rPr>
          <w:rFonts w:ascii="Arial" w:hAnsi="Arial" w:cs="Arial"/>
          <w:lang w:val="en"/>
        </w:rPr>
        <w:t xml:space="preserve">Therefore, </w:t>
      </w:r>
      <w:r w:rsidR="005F4DF6" w:rsidRPr="009808CB">
        <w:rPr>
          <w:rFonts w:ascii="Arial" w:hAnsi="Arial" w:cs="Arial"/>
          <w:lang w:val="en"/>
        </w:rPr>
        <w:t>the implementation of a new fee schedule</w:t>
      </w:r>
      <w:r w:rsidR="000B49A9" w:rsidRPr="009808CB">
        <w:rPr>
          <w:rFonts w:ascii="Arial" w:hAnsi="Arial" w:cs="Arial"/>
          <w:lang w:val="en"/>
        </w:rPr>
        <w:t>,</w:t>
      </w:r>
      <w:r w:rsidR="005F4DF6" w:rsidRPr="009808CB">
        <w:rPr>
          <w:rFonts w:ascii="Arial" w:hAnsi="Arial" w:cs="Arial"/>
          <w:lang w:val="en"/>
        </w:rPr>
        <w:t xml:space="preserve"> which will result in objective and </w:t>
      </w:r>
      <w:r w:rsidRPr="009808CB">
        <w:rPr>
          <w:rFonts w:ascii="Arial" w:hAnsi="Arial" w:cs="Arial"/>
          <w:lang w:val="en"/>
        </w:rPr>
        <w:t>standardized outcomes</w:t>
      </w:r>
      <w:r w:rsidR="000B49A9" w:rsidRPr="009808CB">
        <w:rPr>
          <w:rFonts w:ascii="Arial" w:hAnsi="Arial" w:cs="Arial"/>
          <w:lang w:val="en"/>
        </w:rPr>
        <w:t>,</w:t>
      </w:r>
      <w:r w:rsidRPr="009808CB">
        <w:rPr>
          <w:rFonts w:ascii="Arial" w:hAnsi="Arial" w:cs="Arial"/>
          <w:lang w:val="en"/>
        </w:rPr>
        <w:t xml:space="preserve"> is essential.</w:t>
      </w:r>
    </w:p>
    <w:p w14:paraId="0781550A" w14:textId="4CDF19DF" w:rsidR="004933B5" w:rsidRPr="0098264D" w:rsidRDefault="008F6A32" w:rsidP="0098264D">
      <w:pPr>
        <w:spacing w:after="240"/>
        <w:rPr>
          <w:rFonts w:ascii="Arial" w:hAnsi="Arial" w:cs="Arial"/>
        </w:rPr>
      </w:pPr>
      <w:r w:rsidRPr="009808CB">
        <w:rPr>
          <w:rFonts w:ascii="Arial" w:hAnsi="Arial" w:cs="Arial"/>
          <w:i/>
          <w:lang w:val="en"/>
        </w:rPr>
        <w:t>Section</w:t>
      </w:r>
      <w:r w:rsidR="004933B5" w:rsidRPr="009808CB">
        <w:rPr>
          <w:rFonts w:ascii="Arial" w:hAnsi="Arial" w:cs="Arial"/>
          <w:i/>
          <w:lang w:val="en"/>
        </w:rPr>
        <w:t xml:space="preserve"> 9795(b)</w:t>
      </w:r>
      <w:r w:rsidR="004933B5" w:rsidRPr="009808CB">
        <w:rPr>
          <w:rFonts w:ascii="Arial" w:hAnsi="Arial" w:cs="Arial"/>
          <w:lang w:val="en"/>
        </w:rPr>
        <w:t xml:space="preserve">: </w:t>
      </w:r>
      <w:r w:rsidR="004933B5" w:rsidRPr="009808CB">
        <w:rPr>
          <w:rFonts w:ascii="Arial" w:hAnsi="Arial" w:cs="Arial"/>
        </w:rPr>
        <w:t xml:space="preserve">It is necessary to </w:t>
      </w:r>
      <w:r w:rsidR="005E38C2" w:rsidRPr="009808CB">
        <w:rPr>
          <w:rFonts w:ascii="Arial" w:hAnsi="Arial" w:cs="Arial"/>
        </w:rPr>
        <w:t xml:space="preserve">increase the multiplier to effectuate the new flat fee system that is being implemented for the </w:t>
      </w:r>
      <w:r w:rsidR="0028395A" w:rsidRPr="009808CB">
        <w:rPr>
          <w:rFonts w:ascii="Arial" w:hAnsi="Arial" w:cs="Arial"/>
        </w:rPr>
        <w:t>Me</w:t>
      </w:r>
      <w:r w:rsidR="005E38C2" w:rsidRPr="009808CB">
        <w:rPr>
          <w:rFonts w:ascii="Arial" w:hAnsi="Arial" w:cs="Arial"/>
        </w:rPr>
        <w:t>dical</w:t>
      </w:r>
      <w:r w:rsidR="0028395A" w:rsidRPr="009808CB">
        <w:rPr>
          <w:rFonts w:ascii="Arial" w:hAnsi="Arial" w:cs="Arial"/>
        </w:rPr>
        <w:t>-L</w:t>
      </w:r>
      <w:r w:rsidR="005E38C2" w:rsidRPr="009808CB">
        <w:rPr>
          <w:rFonts w:ascii="Arial" w:hAnsi="Arial" w:cs="Arial"/>
        </w:rPr>
        <w:t xml:space="preserve">egal </w:t>
      </w:r>
      <w:r w:rsidR="0028395A" w:rsidRPr="009808CB">
        <w:rPr>
          <w:rFonts w:ascii="Arial" w:hAnsi="Arial" w:cs="Arial"/>
        </w:rPr>
        <w:t>F</w:t>
      </w:r>
      <w:r w:rsidR="005E38C2" w:rsidRPr="009808CB">
        <w:rPr>
          <w:rFonts w:ascii="Arial" w:hAnsi="Arial" w:cs="Arial"/>
        </w:rPr>
        <w:t xml:space="preserve">ee </w:t>
      </w:r>
      <w:r w:rsidR="0028395A" w:rsidRPr="009808CB">
        <w:rPr>
          <w:rFonts w:ascii="Arial" w:hAnsi="Arial" w:cs="Arial"/>
        </w:rPr>
        <w:t>S</w:t>
      </w:r>
      <w:r w:rsidR="005E38C2" w:rsidRPr="009808CB">
        <w:rPr>
          <w:rFonts w:ascii="Arial" w:hAnsi="Arial" w:cs="Arial"/>
        </w:rPr>
        <w:t>chedule. The multiplier has not been changed since 2006. Although an increase in the multiplier is arguably contra</w:t>
      </w:r>
      <w:r w:rsidR="000B49A9" w:rsidRPr="009808CB">
        <w:rPr>
          <w:rFonts w:ascii="Arial" w:hAnsi="Arial" w:cs="Arial"/>
        </w:rPr>
        <w:t>-</w:t>
      </w:r>
      <w:r w:rsidR="005E38C2" w:rsidRPr="009808CB">
        <w:rPr>
          <w:rFonts w:ascii="Arial" w:hAnsi="Arial" w:cs="Arial"/>
        </w:rPr>
        <w:t xml:space="preserve">indicated by at least one empirical study </w:t>
      </w:r>
      <w:r w:rsidR="00815D16" w:rsidRPr="009808CB">
        <w:rPr>
          <w:rStyle w:val="FootnoteReference"/>
          <w:rFonts w:ascii="Arial" w:hAnsi="Arial" w:cs="Arial"/>
        </w:rPr>
        <w:footnoteReference w:id="5"/>
      </w:r>
      <w:r w:rsidR="005E38C2" w:rsidRPr="009808CB">
        <w:rPr>
          <w:rFonts w:ascii="Arial" w:hAnsi="Arial" w:cs="Arial"/>
        </w:rPr>
        <w:t xml:space="preserve"> and the concurrent 6% increase in fees for </w:t>
      </w:r>
      <w:r w:rsidR="005E38C2" w:rsidRPr="009808CB">
        <w:rPr>
          <w:rFonts w:ascii="Arial" w:hAnsi="Arial" w:cs="Arial"/>
        </w:rPr>
        <w:lastRenderedPageBreak/>
        <w:t xml:space="preserve">medical-legal reporting under the </w:t>
      </w:r>
      <w:r w:rsidR="0028395A" w:rsidRPr="009808CB">
        <w:rPr>
          <w:rFonts w:ascii="Arial" w:hAnsi="Arial" w:cs="Arial"/>
        </w:rPr>
        <w:t>OMFS</w:t>
      </w:r>
      <w:r w:rsidR="005E38C2" w:rsidRPr="009808CB">
        <w:rPr>
          <w:rFonts w:ascii="Arial" w:hAnsi="Arial" w:cs="Arial"/>
        </w:rPr>
        <w:t xml:space="preserve"> over the same time period, it is anticipated that a slight raise in the multiplier coupled with a flat fee system will serve to increase fees over those received as flat fees under the former fee schedule and normalize fees that were being charged on an hourly basis.</w:t>
      </w:r>
      <w:r w:rsidR="004933B5" w:rsidRPr="009808CB">
        <w:rPr>
          <w:rFonts w:ascii="Arial" w:hAnsi="Arial" w:cs="Arial"/>
        </w:rPr>
        <w:t xml:space="preserve"> </w:t>
      </w:r>
    </w:p>
    <w:p w14:paraId="5D21D8FB" w14:textId="1CA3C7A3" w:rsidR="00A3602F" w:rsidRPr="009808CB" w:rsidRDefault="00DD4E8F"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w:t>
      </w:r>
      <w:r w:rsidR="00A3602F" w:rsidRPr="009808CB">
        <w:rPr>
          <w:rFonts w:ascii="Arial" w:hAnsi="Arial" w:cs="Arial"/>
          <w:i/>
          <w:lang w:val="en"/>
        </w:rPr>
        <w:t>0</w:t>
      </w:r>
      <w:r w:rsidRPr="009808CB">
        <w:rPr>
          <w:rFonts w:ascii="Arial" w:hAnsi="Arial" w:cs="Arial"/>
          <w:i/>
          <w:lang w:val="en"/>
        </w:rPr>
        <w:t xml:space="preserve"> - </w:t>
      </w:r>
      <w:r w:rsidR="00A3602F" w:rsidRPr="009808CB">
        <w:rPr>
          <w:rFonts w:ascii="Arial" w:hAnsi="Arial" w:cs="Arial"/>
          <w:i/>
          <w:lang w:val="en"/>
        </w:rPr>
        <w:t>Missed Appointment for a Comprehensive or Follow-Up Medical</w:t>
      </w:r>
      <w:r w:rsidR="000B49A9" w:rsidRPr="009808CB">
        <w:rPr>
          <w:rFonts w:ascii="Arial" w:hAnsi="Arial" w:cs="Arial"/>
          <w:i/>
          <w:lang w:val="en"/>
        </w:rPr>
        <w:t>-</w:t>
      </w:r>
      <w:r w:rsidR="00A3602F" w:rsidRPr="009808CB">
        <w:rPr>
          <w:rFonts w:ascii="Arial" w:hAnsi="Arial" w:cs="Arial"/>
          <w:i/>
          <w:lang w:val="en"/>
        </w:rPr>
        <w:t>Legal Evaluation</w:t>
      </w:r>
      <w:r w:rsidRPr="009808CB">
        <w:rPr>
          <w:rFonts w:ascii="Arial" w:hAnsi="Arial" w:cs="Arial"/>
          <w:i/>
          <w:lang w:val="en"/>
        </w:rPr>
        <w:t xml:space="preserve">: </w:t>
      </w:r>
      <w:r w:rsidR="005C692B" w:rsidRPr="009808CB">
        <w:rPr>
          <w:rFonts w:ascii="Arial" w:hAnsi="Arial" w:cs="Arial"/>
          <w:lang w:val="en"/>
        </w:rPr>
        <w:t xml:space="preserve">It is necessary to </w:t>
      </w:r>
      <w:r w:rsidR="00271B55" w:rsidRPr="009808CB">
        <w:rPr>
          <w:rFonts w:ascii="Arial" w:hAnsi="Arial" w:cs="Arial"/>
          <w:lang w:val="en"/>
        </w:rPr>
        <w:t>establish a set fee tha</w:t>
      </w:r>
      <w:r w:rsidR="000B49A9" w:rsidRPr="009808CB">
        <w:rPr>
          <w:rFonts w:ascii="Arial" w:hAnsi="Arial" w:cs="Arial"/>
          <w:lang w:val="en"/>
        </w:rPr>
        <w:t>t</w:t>
      </w:r>
      <w:r w:rsidR="00271B55" w:rsidRPr="009808CB">
        <w:rPr>
          <w:rFonts w:ascii="Arial" w:hAnsi="Arial" w:cs="Arial"/>
          <w:lang w:val="en"/>
        </w:rPr>
        <w:t xml:space="preserve"> a physician can charge </w:t>
      </w:r>
      <w:r w:rsidR="005C692B" w:rsidRPr="009808CB">
        <w:rPr>
          <w:rFonts w:ascii="Arial" w:hAnsi="Arial" w:cs="Arial"/>
          <w:lang w:val="en"/>
        </w:rPr>
        <w:t xml:space="preserve">for a </w:t>
      </w:r>
      <w:r w:rsidR="00A3602F" w:rsidRPr="009808CB">
        <w:rPr>
          <w:rFonts w:ascii="Arial" w:hAnsi="Arial" w:cs="Arial"/>
          <w:lang w:val="en"/>
        </w:rPr>
        <w:t xml:space="preserve">missed appointment. </w:t>
      </w:r>
      <w:r w:rsidR="00271B55" w:rsidRPr="009808CB">
        <w:rPr>
          <w:rFonts w:ascii="Arial" w:hAnsi="Arial" w:cs="Arial"/>
          <w:lang w:val="en"/>
        </w:rPr>
        <w:t xml:space="preserve">This code is changed to a billing code from an </w:t>
      </w:r>
      <w:r w:rsidR="000B49A9" w:rsidRPr="009808CB">
        <w:rPr>
          <w:rFonts w:ascii="Arial" w:hAnsi="Arial" w:cs="Arial"/>
          <w:lang w:val="en"/>
        </w:rPr>
        <w:t>“</w:t>
      </w:r>
      <w:r w:rsidR="00271B55" w:rsidRPr="009808CB">
        <w:rPr>
          <w:rFonts w:ascii="Arial" w:hAnsi="Arial" w:cs="Arial"/>
          <w:lang w:val="en"/>
        </w:rPr>
        <w:t>informational only</w:t>
      </w:r>
      <w:r w:rsidR="000B49A9" w:rsidRPr="009808CB">
        <w:rPr>
          <w:rFonts w:ascii="Arial" w:hAnsi="Arial" w:cs="Arial"/>
          <w:lang w:val="en"/>
        </w:rPr>
        <w:t>”</w:t>
      </w:r>
      <w:r w:rsidR="00271B55" w:rsidRPr="009808CB">
        <w:rPr>
          <w:rFonts w:ascii="Arial" w:hAnsi="Arial" w:cs="Arial"/>
          <w:lang w:val="en"/>
        </w:rPr>
        <w:t xml:space="preserve"> code. Establishing and standardizing a set fee for a missed appointment will provide certainty and </w:t>
      </w:r>
      <w:r w:rsidR="00A3602F" w:rsidRPr="009808CB">
        <w:rPr>
          <w:rFonts w:ascii="Arial" w:hAnsi="Arial" w:cs="Arial"/>
          <w:lang w:val="en"/>
        </w:rPr>
        <w:t xml:space="preserve">uniformity for the regulated population. </w:t>
      </w:r>
      <w:r w:rsidR="00271B55" w:rsidRPr="009808CB">
        <w:rPr>
          <w:rFonts w:ascii="Arial" w:hAnsi="Arial" w:cs="Arial"/>
          <w:lang w:val="en"/>
        </w:rPr>
        <w:t xml:space="preserve">Parameters for what constitutes a missed appointment are also provided. </w:t>
      </w:r>
    </w:p>
    <w:p w14:paraId="3EF4E0E5" w14:textId="28F18EBC" w:rsidR="005C692B" w:rsidRPr="009808CB" w:rsidRDefault="00A3602F"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01</w:t>
      </w:r>
      <w:r w:rsidRPr="009808CB">
        <w:rPr>
          <w:rFonts w:ascii="Arial" w:hAnsi="Arial" w:cs="Arial"/>
          <w:lang w:val="en"/>
        </w:rPr>
        <w:t xml:space="preserve"> - </w:t>
      </w:r>
      <w:r w:rsidRPr="009808CB">
        <w:rPr>
          <w:rFonts w:ascii="Arial" w:hAnsi="Arial" w:cs="Arial"/>
          <w:i/>
          <w:lang w:val="en"/>
        </w:rPr>
        <w:t>Comprehensive Medical</w:t>
      </w:r>
      <w:r w:rsidR="000B49A9" w:rsidRPr="009808CB">
        <w:rPr>
          <w:rFonts w:ascii="Arial" w:hAnsi="Arial" w:cs="Arial"/>
          <w:i/>
          <w:lang w:val="en"/>
        </w:rPr>
        <w:t>-</w:t>
      </w:r>
      <w:r w:rsidRPr="009808CB">
        <w:rPr>
          <w:rFonts w:ascii="Arial" w:hAnsi="Arial" w:cs="Arial"/>
          <w:i/>
          <w:lang w:val="en"/>
        </w:rPr>
        <w:t>Legal Evaluation</w:t>
      </w:r>
      <w:r w:rsidR="000B49A9" w:rsidRPr="009808CB">
        <w:rPr>
          <w:rFonts w:ascii="Arial" w:hAnsi="Arial" w:cs="Arial"/>
          <w:i/>
          <w:lang w:val="en"/>
        </w:rPr>
        <w:t xml:space="preserve">: </w:t>
      </w:r>
      <w:r w:rsidRPr="009808CB">
        <w:rPr>
          <w:rFonts w:ascii="Arial" w:hAnsi="Arial" w:cs="Arial"/>
          <w:lang w:val="en"/>
        </w:rPr>
        <w:t xml:space="preserve">It is necessary to increase the multiplier for evaluations and convert to a completely flat fee payment schedule </w:t>
      </w:r>
      <w:proofErr w:type="gramStart"/>
      <w:r w:rsidRPr="009808CB">
        <w:rPr>
          <w:rFonts w:ascii="Arial" w:hAnsi="Arial" w:cs="Arial"/>
          <w:lang w:val="en"/>
        </w:rPr>
        <w:t>in order to</w:t>
      </w:r>
      <w:proofErr w:type="gramEnd"/>
      <w:r w:rsidRPr="009808CB">
        <w:rPr>
          <w:rFonts w:ascii="Arial" w:hAnsi="Arial" w:cs="Arial"/>
          <w:lang w:val="en"/>
        </w:rPr>
        <w:t xml:space="preserve"> make payment for medical-legal evaluations predictable and based on objective criteria. The increase in the multiplier increases the </w:t>
      </w:r>
      <w:r w:rsidR="008C77C6" w:rsidRPr="009808CB">
        <w:rPr>
          <w:rFonts w:ascii="Arial" w:hAnsi="Arial" w:cs="Arial"/>
          <w:lang w:val="en"/>
        </w:rPr>
        <w:t xml:space="preserve">relative value </w:t>
      </w:r>
      <w:r w:rsidRPr="009808CB">
        <w:rPr>
          <w:rFonts w:ascii="Arial" w:hAnsi="Arial" w:cs="Arial"/>
          <w:lang w:val="en"/>
        </w:rPr>
        <w:t xml:space="preserve">payment for evaluations by </w:t>
      </w:r>
      <w:r w:rsidR="00BB2D89" w:rsidRPr="009808CB">
        <w:rPr>
          <w:rFonts w:ascii="Arial" w:hAnsi="Arial" w:cs="Arial"/>
          <w:lang w:val="en"/>
        </w:rPr>
        <w:t>approximately 25</w:t>
      </w:r>
      <w:r w:rsidRPr="009808CB">
        <w:rPr>
          <w:rFonts w:ascii="Arial" w:hAnsi="Arial" w:cs="Arial"/>
          <w:lang w:val="en"/>
        </w:rPr>
        <w:t xml:space="preserve">%. The flat fee of </w:t>
      </w:r>
      <w:r w:rsidR="00BB2D89" w:rsidRPr="009808CB">
        <w:rPr>
          <w:rFonts w:ascii="Arial" w:eastAsia="Times New Roman" w:hAnsi="Arial" w:cs="Arial"/>
        </w:rPr>
        <w:t xml:space="preserve">$2,015 </w:t>
      </w:r>
      <w:r w:rsidRPr="009808CB">
        <w:rPr>
          <w:rFonts w:ascii="Arial" w:hAnsi="Arial" w:cs="Arial"/>
          <w:lang w:val="en"/>
        </w:rPr>
        <w:t xml:space="preserve">with the addition of an excess medical records review fee will generously compensate the physician for </w:t>
      </w:r>
      <w:proofErr w:type="gramStart"/>
      <w:r w:rsidRPr="009808CB">
        <w:rPr>
          <w:rFonts w:ascii="Arial" w:hAnsi="Arial" w:cs="Arial"/>
          <w:lang w:val="en"/>
        </w:rPr>
        <w:t>the majority of</w:t>
      </w:r>
      <w:proofErr w:type="gramEnd"/>
      <w:r w:rsidRPr="009808CB">
        <w:rPr>
          <w:rFonts w:ascii="Arial" w:hAnsi="Arial" w:cs="Arial"/>
          <w:lang w:val="en"/>
        </w:rPr>
        <w:t xml:space="preserve"> evaluations performed in the </w:t>
      </w:r>
      <w:r w:rsidR="000B49A9" w:rsidRPr="009808CB">
        <w:rPr>
          <w:rFonts w:ascii="Arial" w:hAnsi="Arial" w:cs="Arial"/>
          <w:lang w:val="en"/>
        </w:rPr>
        <w:t>w</w:t>
      </w:r>
      <w:r w:rsidRPr="009808CB">
        <w:rPr>
          <w:rFonts w:ascii="Arial" w:hAnsi="Arial" w:cs="Arial"/>
          <w:lang w:val="en"/>
        </w:rPr>
        <w:t xml:space="preserve">orkers’ </w:t>
      </w:r>
      <w:r w:rsidR="000B49A9" w:rsidRPr="009808CB">
        <w:rPr>
          <w:rFonts w:ascii="Arial" w:hAnsi="Arial" w:cs="Arial"/>
          <w:lang w:val="en"/>
        </w:rPr>
        <w:t>c</w:t>
      </w:r>
      <w:r w:rsidRPr="009808CB">
        <w:rPr>
          <w:rFonts w:ascii="Arial" w:hAnsi="Arial" w:cs="Arial"/>
          <w:lang w:val="en"/>
        </w:rPr>
        <w:t xml:space="preserve">ompensation </w:t>
      </w:r>
      <w:r w:rsidR="000B49A9" w:rsidRPr="009808CB">
        <w:rPr>
          <w:rFonts w:ascii="Arial" w:hAnsi="Arial" w:cs="Arial"/>
          <w:lang w:val="en"/>
        </w:rPr>
        <w:t>s</w:t>
      </w:r>
      <w:r w:rsidRPr="009808CB">
        <w:rPr>
          <w:rFonts w:ascii="Arial" w:hAnsi="Arial" w:cs="Arial"/>
          <w:lang w:val="en"/>
        </w:rPr>
        <w:t>ystem.</w:t>
      </w:r>
    </w:p>
    <w:p w14:paraId="51989633" w14:textId="66823591" w:rsidR="00A3602F" w:rsidRPr="009808CB" w:rsidRDefault="00A075C6"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w:t>
      </w:r>
      <w:r w:rsidR="00F752FD" w:rsidRPr="009808CB">
        <w:rPr>
          <w:rFonts w:ascii="Arial" w:hAnsi="Arial" w:cs="Arial"/>
          <w:i/>
          <w:lang w:val="en"/>
        </w:rPr>
        <w:t>2</w:t>
      </w:r>
      <w:r w:rsidRPr="009808CB">
        <w:rPr>
          <w:rFonts w:ascii="Arial" w:hAnsi="Arial" w:cs="Arial"/>
          <w:i/>
          <w:lang w:val="en"/>
        </w:rPr>
        <w:t xml:space="preserve"> - </w:t>
      </w:r>
      <w:r w:rsidR="00A3602F" w:rsidRPr="009808CB">
        <w:rPr>
          <w:rFonts w:ascii="Arial" w:hAnsi="Arial" w:cs="Arial"/>
          <w:i/>
          <w:lang w:val="en"/>
        </w:rPr>
        <w:t>Follow-Up Medical</w:t>
      </w:r>
      <w:r w:rsidR="000B49A9" w:rsidRPr="009808CB">
        <w:rPr>
          <w:rFonts w:ascii="Arial" w:hAnsi="Arial" w:cs="Arial"/>
          <w:i/>
          <w:lang w:val="en"/>
        </w:rPr>
        <w:t>-</w:t>
      </w:r>
      <w:r w:rsidR="00A3602F" w:rsidRPr="009808CB">
        <w:rPr>
          <w:rFonts w:ascii="Arial" w:hAnsi="Arial" w:cs="Arial"/>
          <w:i/>
          <w:lang w:val="en"/>
        </w:rPr>
        <w:t>Legal Evaluation</w:t>
      </w:r>
      <w:r w:rsidRPr="009808CB">
        <w:rPr>
          <w:rFonts w:ascii="Arial" w:hAnsi="Arial" w:cs="Arial"/>
          <w:i/>
          <w:lang w:val="en"/>
        </w:rPr>
        <w:t xml:space="preserve">: </w:t>
      </w:r>
      <w:r w:rsidR="00A3602F" w:rsidRPr="009808CB">
        <w:rPr>
          <w:rFonts w:ascii="Arial" w:hAnsi="Arial" w:cs="Arial"/>
          <w:lang w:val="en"/>
        </w:rPr>
        <w:t xml:space="preserve">It is necessary to increase the multiplier for evaluations and convert to a completely flat fee payment schedule </w:t>
      </w:r>
      <w:proofErr w:type="gramStart"/>
      <w:r w:rsidR="00A3602F" w:rsidRPr="009808CB">
        <w:rPr>
          <w:rFonts w:ascii="Arial" w:hAnsi="Arial" w:cs="Arial"/>
          <w:lang w:val="en"/>
        </w:rPr>
        <w:t>in order to</w:t>
      </w:r>
      <w:proofErr w:type="gramEnd"/>
      <w:r w:rsidR="00A3602F" w:rsidRPr="009808CB">
        <w:rPr>
          <w:rFonts w:ascii="Arial" w:hAnsi="Arial" w:cs="Arial"/>
          <w:lang w:val="en"/>
        </w:rPr>
        <w:t xml:space="preserve"> make payment for medical-legal evaluations predictable and based on objective criteria. The increase in the multiplier increases the </w:t>
      </w:r>
      <w:r w:rsidR="008C77C6" w:rsidRPr="009808CB">
        <w:rPr>
          <w:rFonts w:ascii="Arial" w:hAnsi="Arial" w:cs="Arial"/>
          <w:lang w:val="en"/>
        </w:rPr>
        <w:t xml:space="preserve">relative value </w:t>
      </w:r>
      <w:r w:rsidR="00A3602F" w:rsidRPr="009808CB">
        <w:rPr>
          <w:rFonts w:ascii="Arial" w:hAnsi="Arial" w:cs="Arial"/>
          <w:lang w:val="en"/>
        </w:rPr>
        <w:t xml:space="preserve">payment for evaluations by </w:t>
      </w:r>
      <w:r w:rsidR="008C77C6" w:rsidRPr="009808CB">
        <w:rPr>
          <w:rFonts w:ascii="Arial" w:hAnsi="Arial" w:cs="Arial"/>
          <w:lang w:val="en"/>
        </w:rPr>
        <w:t xml:space="preserve">approximately </w:t>
      </w:r>
      <w:r w:rsidR="00BB2D89" w:rsidRPr="009808CB">
        <w:rPr>
          <w:rFonts w:ascii="Arial" w:hAnsi="Arial" w:cs="Arial"/>
          <w:lang w:val="en"/>
        </w:rPr>
        <w:t>25</w:t>
      </w:r>
      <w:r w:rsidR="00A3602F" w:rsidRPr="009808CB">
        <w:rPr>
          <w:rFonts w:ascii="Arial" w:hAnsi="Arial" w:cs="Arial"/>
          <w:lang w:val="en"/>
        </w:rPr>
        <w:t>%. The flat fee of</w:t>
      </w:r>
      <w:r w:rsidR="00F752FD" w:rsidRPr="009808CB">
        <w:rPr>
          <w:rFonts w:ascii="Arial" w:hAnsi="Arial" w:cs="Arial"/>
          <w:lang w:val="en"/>
        </w:rPr>
        <w:t xml:space="preserve"> $</w:t>
      </w:r>
      <w:r w:rsidR="008C77C6" w:rsidRPr="009808CB">
        <w:rPr>
          <w:rFonts w:ascii="Arial" w:eastAsia="Times New Roman" w:hAnsi="Arial" w:cs="Arial"/>
        </w:rPr>
        <w:t>1,316.25</w:t>
      </w:r>
      <w:r w:rsidR="00A3602F" w:rsidRPr="009808CB">
        <w:rPr>
          <w:rFonts w:ascii="Arial" w:hAnsi="Arial" w:cs="Arial"/>
          <w:lang w:val="en"/>
        </w:rPr>
        <w:t xml:space="preserve"> with the addition of an excess medical records review fee </w:t>
      </w:r>
      <w:r w:rsidR="00F752FD" w:rsidRPr="009808CB">
        <w:rPr>
          <w:rFonts w:ascii="Arial" w:hAnsi="Arial" w:cs="Arial"/>
          <w:lang w:val="en"/>
        </w:rPr>
        <w:t>takes into account the reduced amount of time a physician should be expected to spend in the components that make up a follow-up medical</w:t>
      </w:r>
      <w:r w:rsidR="000B49A9" w:rsidRPr="009808CB">
        <w:rPr>
          <w:rFonts w:ascii="Arial" w:hAnsi="Arial" w:cs="Arial"/>
          <w:lang w:val="en"/>
        </w:rPr>
        <w:t>-</w:t>
      </w:r>
      <w:r w:rsidR="00F752FD" w:rsidRPr="009808CB">
        <w:rPr>
          <w:rFonts w:ascii="Arial" w:hAnsi="Arial" w:cs="Arial"/>
          <w:lang w:val="en"/>
        </w:rPr>
        <w:t xml:space="preserve"> legal evaluation, which should include reduced face-to-face time, record review</w:t>
      </w:r>
      <w:r w:rsidR="000B49A9" w:rsidRPr="009808CB">
        <w:rPr>
          <w:rFonts w:ascii="Arial" w:hAnsi="Arial" w:cs="Arial"/>
          <w:lang w:val="en"/>
        </w:rPr>
        <w:t>,</w:t>
      </w:r>
      <w:r w:rsidR="00F752FD" w:rsidRPr="009808CB">
        <w:rPr>
          <w:rFonts w:ascii="Arial" w:hAnsi="Arial" w:cs="Arial"/>
          <w:lang w:val="en"/>
        </w:rPr>
        <w:t xml:space="preserve"> and time spent writing the report. </w:t>
      </w:r>
    </w:p>
    <w:p w14:paraId="206D158F" w14:textId="7C500F4E" w:rsidR="001561B8" w:rsidRPr="009808CB" w:rsidRDefault="00154EE0" w:rsidP="0098264D">
      <w:pPr>
        <w:spacing w:after="240"/>
        <w:rPr>
          <w:rFonts w:ascii="Arial" w:hAnsi="Arial" w:cs="Arial"/>
          <w:lang w:val="en"/>
        </w:rPr>
      </w:pPr>
      <w:r w:rsidRPr="009808CB">
        <w:rPr>
          <w:rFonts w:ascii="Arial" w:hAnsi="Arial" w:cs="Arial"/>
          <w:i/>
          <w:lang w:val="en"/>
        </w:rPr>
        <w:t>ML-</w:t>
      </w:r>
      <w:r w:rsidR="008C77C6" w:rsidRPr="009808CB">
        <w:rPr>
          <w:rFonts w:ascii="Arial" w:hAnsi="Arial" w:cs="Arial"/>
          <w:i/>
          <w:lang w:val="en"/>
        </w:rPr>
        <w:t>2</w:t>
      </w:r>
      <w:r w:rsidRPr="009808CB">
        <w:rPr>
          <w:rFonts w:ascii="Arial" w:hAnsi="Arial" w:cs="Arial"/>
          <w:i/>
          <w:lang w:val="en"/>
        </w:rPr>
        <w:t>03</w:t>
      </w:r>
      <w:r w:rsidR="00F752FD" w:rsidRPr="009808CB">
        <w:rPr>
          <w:rFonts w:ascii="Arial" w:hAnsi="Arial" w:cs="Arial"/>
          <w:i/>
          <w:lang w:val="en"/>
        </w:rPr>
        <w:t xml:space="preserve"> - Fees for Supplemental Medical</w:t>
      </w:r>
      <w:r w:rsidR="000B49A9" w:rsidRPr="009808CB">
        <w:rPr>
          <w:rFonts w:ascii="Arial" w:hAnsi="Arial" w:cs="Arial"/>
          <w:i/>
          <w:lang w:val="en"/>
        </w:rPr>
        <w:t>-</w:t>
      </w:r>
      <w:r w:rsidR="00F752FD" w:rsidRPr="009808CB">
        <w:rPr>
          <w:rFonts w:ascii="Arial" w:hAnsi="Arial" w:cs="Arial"/>
          <w:i/>
          <w:lang w:val="en"/>
        </w:rPr>
        <w:t>Legal Evaluations</w:t>
      </w:r>
      <w:r w:rsidRPr="009808CB">
        <w:rPr>
          <w:rFonts w:ascii="Arial" w:hAnsi="Arial" w:cs="Arial"/>
          <w:i/>
          <w:lang w:val="en"/>
        </w:rPr>
        <w:t xml:space="preserve">: </w:t>
      </w:r>
      <w:r w:rsidR="00F752FD" w:rsidRPr="009808CB">
        <w:rPr>
          <w:rFonts w:ascii="Arial" w:hAnsi="Arial" w:cs="Arial"/>
          <w:lang w:val="en"/>
        </w:rPr>
        <w:t xml:space="preserve">It is necessary to increase the multiplier for evaluations and convert to a completely flat fee payment schedule in order to make payment for medical-legal evaluations predictable and based on objective criteria. The increase in the multiplier increases the </w:t>
      </w:r>
      <w:r w:rsidR="008C77C6" w:rsidRPr="009808CB">
        <w:rPr>
          <w:rFonts w:ascii="Arial" w:hAnsi="Arial" w:cs="Arial"/>
          <w:lang w:val="en"/>
        </w:rPr>
        <w:t xml:space="preserve">relative value </w:t>
      </w:r>
      <w:r w:rsidR="00F752FD" w:rsidRPr="009808CB">
        <w:rPr>
          <w:rFonts w:ascii="Arial" w:hAnsi="Arial" w:cs="Arial"/>
          <w:lang w:val="en"/>
        </w:rPr>
        <w:t xml:space="preserve">payment for evaluations by </w:t>
      </w:r>
      <w:r w:rsidR="008C77C6" w:rsidRPr="009808CB">
        <w:rPr>
          <w:rFonts w:ascii="Arial" w:hAnsi="Arial" w:cs="Arial"/>
          <w:lang w:val="en"/>
        </w:rPr>
        <w:t>approximately 25</w:t>
      </w:r>
      <w:r w:rsidR="00F752FD" w:rsidRPr="009808CB">
        <w:rPr>
          <w:rFonts w:ascii="Arial" w:hAnsi="Arial" w:cs="Arial"/>
          <w:lang w:val="en"/>
        </w:rPr>
        <w:t>%. The flat fee of $</w:t>
      </w:r>
      <w:r w:rsidR="008C77C6" w:rsidRPr="009808CB">
        <w:rPr>
          <w:rFonts w:ascii="Arial" w:eastAsia="Times New Roman" w:hAnsi="Arial" w:cs="Arial"/>
        </w:rPr>
        <w:t>650</w:t>
      </w:r>
      <w:r w:rsidR="00F752FD" w:rsidRPr="009808CB">
        <w:rPr>
          <w:rFonts w:ascii="Arial" w:hAnsi="Arial" w:cs="Arial"/>
          <w:lang w:val="en"/>
        </w:rPr>
        <w:t xml:space="preserve"> with the addition of an excess medical records review fee </w:t>
      </w:r>
      <w:proofErr w:type="gramStart"/>
      <w:r w:rsidR="00F752FD" w:rsidRPr="009808CB">
        <w:rPr>
          <w:rFonts w:ascii="Arial" w:hAnsi="Arial" w:cs="Arial"/>
          <w:lang w:val="en"/>
        </w:rPr>
        <w:t>takes into account</w:t>
      </w:r>
      <w:proofErr w:type="gramEnd"/>
      <w:r w:rsidR="00F752FD" w:rsidRPr="009808CB">
        <w:rPr>
          <w:rFonts w:ascii="Arial" w:hAnsi="Arial" w:cs="Arial"/>
          <w:lang w:val="en"/>
        </w:rPr>
        <w:t xml:space="preserve"> the </w:t>
      </w:r>
      <w:r w:rsidR="005E7AB2" w:rsidRPr="009808CB">
        <w:rPr>
          <w:rFonts w:ascii="Arial" w:hAnsi="Arial" w:cs="Arial"/>
          <w:lang w:val="en"/>
        </w:rPr>
        <w:t>fact that there is no face</w:t>
      </w:r>
      <w:r w:rsidR="000B49A9" w:rsidRPr="009808CB">
        <w:rPr>
          <w:rFonts w:ascii="Arial" w:hAnsi="Arial" w:cs="Arial"/>
          <w:lang w:val="en"/>
        </w:rPr>
        <w:t>-</w:t>
      </w:r>
      <w:r w:rsidR="005E7AB2" w:rsidRPr="009808CB">
        <w:rPr>
          <w:rFonts w:ascii="Arial" w:hAnsi="Arial" w:cs="Arial"/>
          <w:lang w:val="en"/>
        </w:rPr>
        <w:t>to</w:t>
      </w:r>
      <w:r w:rsidR="000B49A9" w:rsidRPr="009808CB">
        <w:rPr>
          <w:rFonts w:ascii="Arial" w:hAnsi="Arial" w:cs="Arial"/>
          <w:lang w:val="en"/>
        </w:rPr>
        <w:t>-</w:t>
      </w:r>
      <w:r w:rsidR="005E7AB2" w:rsidRPr="009808CB">
        <w:rPr>
          <w:rFonts w:ascii="Arial" w:hAnsi="Arial" w:cs="Arial"/>
          <w:lang w:val="en"/>
        </w:rPr>
        <w:t>face time involved in the evaluation. Physicians are compensated for review of medical records not previously reviewed, and provision is made to seek reimbursement for review of medical records involving diagnostic test</w:t>
      </w:r>
      <w:r w:rsidR="0036621B" w:rsidRPr="009808CB">
        <w:rPr>
          <w:rFonts w:ascii="Arial" w:hAnsi="Arial" w:cs="Arial"/>
          <w:lang w:val="en"/>
        </w:rPr>
        <w:t>s</w:t>
      </w:r>
      <w:r w:rsidR="005E7AB2" w:rsidRPr="009808CB">
        <w:rPr>
          <w:rFonts w:ascii="Arial" w:hAnsi="Arial" w:cs="Arial"/>
          <w:lang w:val="en"/>
        </w:rPr>
        <w:t xml:space="preserve"> ordered by the evaluating physician.</w:t>
      </w:r>
    </w:p>
    <w:p w14:paraId="13E0E319" w14:textId="74554DE3" w:rsidR="00B06FB8" w:rsidRPr="009808CB" w:rsidRDefault="0088216D" w:rsidP="0098264D">
      <w:pPr>
        <w:spacing w:after="240"/>
        <w:rPr>
          <w:rFonts w:ascii="Arial" w:hAnsi="Arial" w:cs="Arial"/>
          <w:lang w:val="en"/>
        </w:rPr>
      </w:pPr>
      <w:r w:rsidRPr="009808CB">
        <w:rPr>
          <w:rFonts w:ascii="Arial" w:hAnsi="Arial" w:cs="Arial"/>
          <w:i/>
          <w:lang w:val="en"/>
        </w:rPr>
        <w:t>ML-</w:t>
      </w:r>
      <w:r w:rsidR="008C77C6" w:rsidRPr="009808CB">
        <w:rPr>
          <w:rFonts w:ascii="Arial" w:hAnsi="Arial" w:cs="Arial"/>
          <w:i/>
          <w:lang w:val="en"/>
        </w:rPr>
        <w:t>2</w:t>
      </w:r>
      <w:r w:rsidRPr="009808CB">
        <w:rPr>
          <w:rFonts w:ascii="Arial" w:hAnsi="Arial" w:cs="Arial"/>
          <w:i/>
          <w:lang w:val="en"/>
        </w:rPr>
        <w:t>04</w:t>
      </w:r>
      <w:r w:rsidR="00B06FB8" w:rsidRPr="009808CB">
        <w:rPr>
          <w:rFonts w:ascii="Arial" w:hAnsi="Arial" w:cs="Arial"/>
          <w:i/>
          <w:lang w:val="en"/>
        </w:rPr>
        <w:t xml:space="preserve"> - Fees for Medical</w:t>
      </w:r>
      <w:r w:rsidR="00801DB7" w:rsidRPr="009808CB">
        <w:rPr>
          <w:rFonts w:ascii="Arial" w:hAnsi="Arial" w:cs="Arial"/>
          <w:i/>
          <w:lang w:val="en"/>
        </w:rPr>
        <w:t>-</w:t>
      </w:r>
      <w:r w:rsidR="00B06FB8" w:rsidRPr="009808CB">
        <w:rPr>
          <w:rFonts w:ascii="Arial" w:hAnsi="Arial" w:cs="Arial"/>
          <w:i/>
          <w:lang w:val="en"/>
        </w:rPr>
        <w:t>Legal Testimony</w:t>
      </w:r>
      <w:r w:rsidRPr="009808CB">
        <w:rPr>
          <w:rFonts w:ascii="Arial" w:hAnsi="Arial" w:cs="Arial"/>
          <w:i/>
          <w:lang w:val="en"/>
        </w:rPr>
        <w:t xml:space="preserve">: </w:t>
      </w:r>
      <w:r w:rsidRPr="009808CB">
        <w:rPr>
          <w:rFonts w:ascii="Arial" w:hAnsi="Arial" w:cs="Arial"/>
          <w:lang w:val="en"/>
        </w:rPr>
        <w:t xml:space="preserve">It is necessary to </w:t>
      </w:r>
      <w:r w:rsidR="00B06FB8" w:rsidRPr="009808CB">
        <w:rPr>
          <w:rFonts w:ascii="Arial" w:hAnsi="Arial" w:cs="Arial"/>
          <w:lang w:val="en"/>
        </w:rPr>
        <w:t xml:space="preserve">increase the hourly fee for testimony to bring the remuneration to a level approximately equivalent to that provided to physicians for reasonably comparable work in other areas of litigation. </w:t>
      </w:r>
    </w:p>
    <w:p w14:paraId="3574E8E2" w14:textId="77777777" w:rsidR="008C77C6" w:rsidRPr="009808CB" w:rsidRDefault="008C77C6" w:rsidP="0098264D">
      <w:pPr>
        <w:spacing w:after="240"/>
        <w:rPr>
          <w:rFonts w:ascii="Arial" w:hAnsi="Arial" w:cs="Arial"/>
          <w:lang w:val="en"/>
        </w:rPr>
      </w:pPr>
    </w:p>
    <w:p w14:paraId="4B45C823" w14:textId="0C63AF5B" w:rsidR="008C77C6" w:rsidRPr="009808CB" w:rsidRDefault="008C77C6" w:rsidP="0098264D">
      <w:pPr>
        <w:spacing w:after="240"/>
        <w:rPr>
          <w:rFonts w:ascii="Arial" w:hAnsi="Arial" w:cs="Arial"/>
        </w:rPr>
      </w:pPr>
      <w:r w:rsidRPr="009808CB">
        <w:rPr>
          <w:rFonts w:ascii="Arial" w:hAnsi="Arial" w:cs="Arial"/>
          <w:i/>
          <w:lang w:val="en"/>
        </w:rPr>
        <w:lastRenderedPageBreak/>
        <w:t xml:space="preserve">ML-205 - </w:t>
      </w:r>
      <w:r w:rsidRPr="009808CB">
        <w:rPr>
          <w:rFonts w:ascii="Arial" w:eastAsia="Times New Roman" w:hAnsi="Arial" w:cs="Arial"/>
          <w:i/>
        </w:rPr>
        <w:t>Fees for review of Sub Rosa Recordings:</w:t>
      </w:r>
      <w:r w:rsidRPr="009808CB">
        <w:rPr>
          <w:rFonts w:ascii="Arial" w:hAnsi="Arial" w:cs="Arial"/>
        </w:rPr>
        <w:t xml:space="preserve"> A separate fee for the physician’s time reviewing Sub Rosa films and recordings has been added. This is an area where the hourly fee has been maintained and raised to a level commensurate with the 25% increase in the relative value payment for evaluations.</w:t>
      </w:r>
    </w:p>
    <w:p w14:paraId="7477F31F" w14:textId="308A778E" w:rsidR="00751595" w:rsidRPr="009808CB" w:rsidRDefault="008C77C6" w:rsidP="0098264D">
      <w:pPr>
        <w:spacing w:after="240"/>
        <w:rPr>
          <w:rFonts w:ascii="Arial" w:eastAsia="Times New Roman" w:hAnsi="Arial" w:cs="Arial"/>
        </w:rPr>
      </w:pPr>
      <w:r w:rsidRPr="009808CB">
        <w:rPr>
          <w:rFonts w:ascii="Arial" w:hAnsi="Arial" w:cs="Arial"/>
          <w:i/>
          <w:lang w:val="en"/>
        </w:rPr>
        <w:t xml:space="preserve">ML-206 - </w:t>
      </w:r>
      <w:r w:rsidRPr="009808CB">
        <w:rPr>
          <w:rFonts w:ascii="Arial" w:eastAsia="Times New Roman" w:hAnsi="Arial" w:cs="Arial"/>
          <w:i/>
        </w:rPr>
        <w:t>Unreimbursed Supplemental Medical-Legal Evaluations</w:t>
      </w:r>
      <w:r w:rsidR="00801DB7" w:rsidRPr="009808CB">
        <w:rPr>
          <w:rFonts w:ascii="Arial" w:eastAsia="Times New Roman" w:hAnsi="Arial" w:cs="Arial"/>
          <w:i/>
        </w:rPr>
        <w:t>:</w:t>
      </w:r>
      <w:r w:rsidRPr="009808CB">
        <w:rPr>
          <w:rFonts w:ascii="Arial" w:eastAsia="Times New Roman" w:hAnsi="Arial" w:cs="Arial"/>
        </w:rPr>
        <w:t xml:space="preserve"> This code is designed for communication purposes only. This code </w:t>
      </w:r>
      <w:r w:rsidR="00751595" w:rsidRPr="009808CB">
        <w:rPr>
          <w:rFonts w:ascii="Arial" w:eastAsia="Times New Roman" w:hAnsi="Arial" w:cs="Arial"/>
        </w:rPr>
        <w:t>does not indicate that compensation is due for the service</w:t>
      </w:r>
      <w:r w:rsidRPr="009808CB">
        <w:rPr>
          <w:rFonts w:ascii="Arial" w:eastAsia="Times New Roman" w:hAnsi="Arial" w:cs="Arial"/>
        </w:rPr>
        <w:t>.</w:t>
      </w:r>
      <w:r w:rsidR="00751595" w:rsidRPr="009808CB">
        <w:rPr>
          <w:rFonts w:ascii="Arial" w:eastAsia="Times New Roman" w:hAnsi="Arial" w:cs="Arial"/>
        </w:rPr>
        <w:t xml:space="preserve"> This code is added for informational purposes when a supplemental report is provided to account for deficiencies in prior reporting by the physician. Disputes over </w:t>
      </w:r>
      <w:proofErr w:type="gramStart"/>
      <w:r w:rsidR="00751595" w:rsidRPr="009808CB">
        <w:rPr>
          <w:rFonts w:ascii="Arial" w:eastAsia="Times New Roman" w:hAnsi="Arial" w:cs="Arial"/>
        </w:rPr>
        <w:t>whether or not</w:t>
      </w:r>
      <w:proofErr w:type="gramEnd"/>
      <w:r w:rsidR="00751595" w:rsidRPr="009808CB">
        <w:rPr>
          <w:rFonts w:ascii="Arial" w:eastAsia="Times New Roman" w:hAnsi="Arial" w:cs="Arial"/>
        </w:rPr>
        <w:t xml:space="preserve"> a report is properly covered by this informational code can be resolved through the existing process for Independent Bill Review.</w:t>
      </w:r>
    </w:p>
    <w:p w14:paraId="599245E5" w14:textId="68361FF7" w:rsidR="008C77C6" w:rsidRPr="0098264D" w:rsidRDefault="00751595" w:rsidP="0098264D">
      <w:pPr>
        <w:spacing w:after="240"/>
        <w:rPr>
          <w:rFonts w:ascii="Arial" w:eastAsia="Times New Roman" w:hAnsi="Arial" w:cs="Arial"/>
        </w:rPr>
      </w:pPr>
      <w:r w:rsidRPr="009808CB">
        <w:rPr>
          <w:rFonts w:ascii="Arial" w:hAnsi="Arial" w:cs="Arial"/>
          <w:i/>
          <w:lang w:val="en"/>
        </w:rPr>
        <w:t>ML-</w:t>
      </w:r>
      <w:r w:rsidR="00F20310" w:rsidRPr="009808CB">
        <w:rPr>
          <w:rFonts w:ascii="Arial" w:hAnsi="Arial" w:cs="Arial"/>
          <w:i/>
          <w:lang w:val="en"/>
        </w:rPr>
        <w:t>P</w:t>
      </w:r>
      <w:r w:rsidRPr="009808CB">
        <w:rPr>
          <w:rFonts w:ascii="Arial" w:hAnsi="Arial" w:cs="Arial"/>
          <w:i/>
          <w:lang w:val="en"/>
        </w:rPr>
        <w:t>RR - Record Review</w:t>
      </w:r>
      <w:r w:rsidR="00801DB7" w:rsidRPr="009808CB">
        <w:rPr>
          <w:rFonts w:ascii="Arial" w:hAnsi="Arial" w:cs="Arial"/>
          <w:i/>
          <w:lang w:val="en"/>
        </w:rPr>
        <w:t>:</w:t>
      </w:r>
      <w:r w:rsidRPr="009808CB">
        <w:rPr>
          <w:rFonts w:ascii="Arial" w:hAnsi="Arial" w:cs="Arial"/>
          <w:i/>
          <w:lang w:val="en"/>
        </w:rPr>
        <w:t xml:space="preserve"> </w:t>
      </w:r>
      <w:r w:rsidRPr="009808CB">
        <w:rPr>
          <w:rFonts w:ascii="Arial" w:eastAsia="Times New Roman" w:hAnsi="Arial" w:cs="Arial"/>
        </w:rPr>
        <w:t xml:space="preserve">This is a billing code used to identify charges for review of records </w:t>
      </w:r>
      <w:proofErr w:type="gramStart"/>
      <w:r w:rsidRPr="009808CB">
        <w:rPr>
          <w:rFonts w:ascii="Arial" w:eastAsia="Times New Roman" w:hAnsi="Arial" w:cs="Arial"/>
        </w:rPr>
        <w:t>in excess of</w:t>
      </w:r>
      <w:proofErr w:type="gramEnd"/>
      <w:r w:rsidRPr="009808CB">
        <w:rPr>
          <w:rFonts w:ascii="Arial" w:eastAsia="Times New Roman" w:hAnsi="Arial" w:cs="Arial"/>
        </w:rPr>
        <w:t xml:space="preserve"> pages included in medical-legal numerical billing codes.</w:t>
      </w:r>
    </w:p>
    <w:p w14:paraId="485BA511" w14:textId="43124FED" w:rsidR="001561B8" w:rsidRPr="009808CB" w:rsidRDefault="00B06FB8" w:rsidP="00555093">
      <w:pPr>
        <w:spacing w:after="360"/>
        <w:rPr>
          <w:rFonts w:ascii="Arial" w:hAnsi="Arial" w:cs="Arial"/>
          <w:lang w:val="en"/>
        </w:rPr>
      </w:pPr>
      <w:r w:rsidRPr="009808CB">
        <w:rPr>
          <w:rFonts w:ascii="Arial" w:hAnsi="Arial" w:cs="Arial"/>
          <w:i/>
          <w:lang w:val="en"/>
        </w:rPr>
        <w:t>Section 9795(d)</w:t>
      </w:r>
      <w:r w:rsidR="00781F99"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It</w:t>
      </w:r>
      <w:r w:rsidRPr="009808CB">
        <w:rPr>
          <w:rFonts w:ascii="Arial" w:hAnsi="Arial" w:cs="Arial"/>
          <w:i/>
          <w:lang w:val="en"/>
        </w:rPr>
        <w:t xml:space="preserve"> </w:t>
      </w:r>
      <w:r w:rsidRPr="009808CB">
        <w:rPr>
          <w:rFonts w:ascii="Arial" w:hAnsi="Arial" w:cs="Arial"/>
          <w:lang w:val="en"/>
        </w:rPr>
        <w:t xml:space="preserve">is necessary to amend this subsection of the regulation to accommodate the changes in the billing </w:t>
      </w:r>
      <w:r w:rsidR="00781F99" w:rsidRPr="009808CB">
        <w:rPr>
          <w:rFonts w:ascii="Arial" w:hAnsi="Arial" w:cs="Arial"/>
          <w:lang w:val="en"/>
        </w:rPr>
        <w:t xml:space="preserve">procedure </w:t>
      </w:r>
      <w:r w:rsidRPr="009808CB">
        <w:rPr>
          <w:rFonts w:ascii="Arial" w:hAnsi="Arial" w:cs="Arial"/>
          <w:lang w:val="en"/>
        </w:rPr>
        <w:t xml:space="preserve">codes as referenced above. </w:t>
      </w:r>
      <w:r w:rsidR="00781F99" w:rsidRPr="009808CB">
        <w:rPr>
          <w:rFonts w:ascii="Arial" w:hAnsi="Arial" w:cs="Arial"/>
          <w:lang w:val="en"/>
        </w:rPr>
        <w:t xml:space="preserve">It is also necessary to clarify that the modifiers do not apply to per page charges for record review in any of the procedure codes. </w:t>
      </w:r>
      <w:r w:rsidRPr="009808CB">
        <w:rPr>
          <w:rFonts w:ascii="Arial" w:hAnsi="Arial" w:cs="Arial"/>
          <w:lang w:val="en"/>
        </w:rPr>
        <w:t xml:space="preserve">Changes </w:t>
      </w:r>
      <w:r w:rsidR="00AF4DE5" w:rsidRPr="009808CB">
        <w:rPr>
          <w:rFonts w:ascii="Arial" w:hAnsi="Arial" w:cs="Arial"/>
          <w:lang w:val="en"/>
        </w:rPr>
        <w:t>in modifiers</w:t>
      </w:r>
      <w:r w:rsidRPr="009808CB">
        <w:rPr>
          <w:rFonts w:ascii="Arial" w:hAnsi="Arial" w:cs="Arial"/>
          <w:lang w:val="en"/>
        </w:rPr>
        <w:t xml:space="preserve"> 93 and 94 are necessary to accommodate the renumbering of the billing </w:t>
      </w:r>
      <w:r w:rsidR="00781F99" w:rsidRPr="009808CB">
        <w:rPr>
          <w:rFonts w:ascii="Arial" w:hAnsi="Arial" w:cs="Arial"/>
          <w:lang w:val="en"/>
        </w:rPr>
        <w:t xml:space="preserve">procedure </w:t>
      </w:r>
      <w:r w:rsidRPr="009808CB">
        <w:rPr>
          <w:rFonts w:ascii="Arial" w:hAnsi="Arial" w:cs="Arial"/>
          <w:lang w:val="en"/>
        </w:rPr>
        <w:t xml:space="preserve">codes. Modifier 96 is added to increase the compensation for an evaluation the primary focus of which is psychological or psychiatric. Modifier 97 is added to increase </w:t>
      </w:r>
      <w:r w:rsidR="00751595" w:rsidRPr="009808CB">
        <w:rPr>
          <w:rFonts w:ascii="Arial" w:hAnsi="Arial" w:cs="Arial"/>
          <w:lang w:val="en"/>
        </w:rPr>
        <w:t xml:space="preserve">the compensation for an evaluation the primary focus of which is toxicology. This action is taken in anticipation of increasing the ranks of qualified medical evaluators in the specialty of toxicology. Modifier 98 is added to increase the compensation for an evaluation the primary focus of which is </w:t>
      </w:r>
      <w:r w:rsidR="00801DB7" w:rsidRPr="009808CB">
        <w:rPr>
          <w:rFonts w:ascii="Arial" w:hAnsi="Arial" w:cs="Arial"/>
          <w:lang w:val="en"/>
        </w:rPr>
        <w:t>oncology</w:t>
      </w:r>
      <w:r w:rsidR="00751595" w:rsidRPr="009808CB">
        <w:rPr>
          <w:rFonts w:ascii="Arial" w:hAnsi="Arial" w:cs="Arial"/>
          <w:lang w:val="en"/>
        </w:rPr>
        <w:t>. This action is taken in anticipation of increasing the ranks of qualified medical evaluators in the specialty of oncology.</w:t>
      </w:r>
    </w:p>
    <w:p w14:paraId="3B46B37E" w14:textId="7C6943BC" w:rsidR="00E17BAE" w:rsidRPr="0096251F" w:rsidRDefault="001561B8" w:rsidP="0096251F">
      <w:pPr>
        <w:pStyle w:val="Heading2"/>
        <w:spacing w:before="0"/>
        <w:rPr>
          <w:rFonts w:ascii="Arial" w:hAnsi="Arial" w:cs="Arial"/>
          <w:b/>
          <w:caps/>
          <w:color w:val="auto"/>
          <w:sz w:val="24"/>
          <w:szCs w:val="24"/>
          <w:lang w:val="en"/>
        </w:rPr>
      </w:pPr>
      <w:r w:rsidRPr="0096251F">
        <w:rPr>
          <w:rFonts w:ascii="Arial" w:hAnsi="Arial" w:cs="Arial"/>
          <w:b/>
          <w:caps/>
          <w:color w:val="auto"/>
          <w:sz w:val="24"/>
          <w:szCs w:val="24"/>
          <w:lang w:val="en"/>
        </w:rPr>
        <w:t>Consideration of Alternatives</w:t>
      </w:r>
    </w:p>
    <w:p w14:paraId="278DDCC4" w14:textId="77777777" w:rsidR="00E17BAE" w:rsidRPr="009808CB" w:rsidRDefault="00E17BAE" w:rsidP="009808CB">
      <w:pPr>
        <w:rPr>
          <w:rFonts w:ascii="Arial" w:hAnsi="Arial" w:cs="Arial"/>
          <w:lang w:val="en"/>
        </w:rPr>
      </w:pPr>
    </w:p>
    <w:p w14:paraId="4F0489CD" w14:textId="248BF049" w:rsidR="001561B8" w:rsidRPr="009808CB" w:rsidRDefault="001561B8" w:rsidP="009808CB">
      <w:pPr>
        <w:rPr>
          <w:rFonts w:ascii="Arial" w:hAnsi="Arial" w:cs="Arial"/>
          <w:u w:val="single"/>
          <w:lang w:val="en"/>
        </w:rPr>
      </w:pPr>
      <w:r w:rsidRPr="009808CB">
        <w:rPr>
          <w:rFonts w:ascii="Arial" w:hAnsi="Arial" w:cs="Arial"/>
          <w:lang w:val="en"/>
        </w:rPr>
        <w:t>At this time</w:t>
      </w:r>
      <w:r w:rsidR="0084318A" w:rsidRPr="009808CB">
        <w:rPr>
          <w:rFonts w:ascii="Arial" w:hAnsi="Arial" w:cs="Arial"/>
          <w:lang w:val="en"/>
        </w:rPr>
        <w:t>, t</w:t>
      </w:r>
      <w:r w:rsidRPr="009808CB">
        <w:rPr>
          <w:rFonts w:ascii="Arial" w:hAnsi="Arial" w:cs="Arial"/>
          <w:lang w:val="en"/>
        </w:rPr>
        <w:t xml:space="preserve">he </w:t>
      </w:r>
      <w:r w:rsidR="00F97147" w:rsidRPr="009808CB">
        <w:rPr>
          <w:rFonts w:ascii="Arial" w:hAnsi="Arial" w:cs="Arial"/>
          <w:lang w:val="en"/>
        </w:rPr>
        <w:t xml:space="preserve">Administrative </w:t>
      </w:r>
      <w:r w:rsidR="005F6E06" w:rsidRPr="009808CB">
        <w:rPr>
          <w:rFonts w:ascii="Arial" w:hAnsi="Arial" w:cs="Arial"/>
          <w:lang w:val="en"/>
        </w:rPr>
        <w:t>Director has</w:t>
      </w:r>
      <w:r w:rsidRPr="009808CB">
        <w:rPr>
          <w:rFonts w:ascii="Arial" w:hAnsi="Arial" w:cs="Arial"/>
          <w:lang w:val="en"/>
        </w:rPr>
        <w:t xml:space="preserve"> not identified any more effective </w:t>
      </w:r>
      <w:r w:rsidR="0084318A" w:rsidRPr="009808CB">
        <w:rPr>
          <w:rFonts w:ascii="Arial" w:hAnsi="Arial" w:cs="Arial"/>
          <w:lang w:val="en"/>
        </w:rPr>
        <w:t>nor</w:t>
      </w:r>
      <w:r w:rsidRPr="009808CB">
        <w:rPr>
          <w:rFonts w:ascii="Arial" w:hAnsi="Arial" w:cs="Arial"/>
          <w:lang w:val="en"/>
        </w:rPr>
        <w:t xml:space="preserve"> any equally effective yet less burdensome alternative</w:t>
      </w:r>
      <w:r w:rsidR="00E93714" w:rsidRPr="009808CB">
        <w:rPr>
          <w:rFonts w:ascii="Arial" w:hAnsi="Arial" w:cs="Arial"/>
          <w:lang w:val="en"/>
        </w:rPr>
        <w:t>s</w:t>
      </w:r>
      <w:r w:rsidRPr="009808CB">
        <w:rPr>
          <w:rFonts w:ascii="Arial" w:hAnsi="Arial" w:cs="Arial"/>
          <w:lang w:val="en"/>
        </w:rPr>
        <w:t xml:space="preserve"> to the proposed amendments to the regulations.</w:t>
      </w:r>
    </w:p>
    <w:sectPr w:rsidR="001561B8" w:rsidRPr="009808CB" w:rsidSect="003A1524">
      <w:footerReference w:type="default" r:id="rId11"/>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80C33" w14:textId="77777777" w:rsidR="00096390" w:rsidRDefault="00096390" w:rsidP="001C4F0F">
      <w:r>
        <w:separator/>
      </w:r>
    </w:p>
  </w:endnote>
  <w:endnote w:type="continuationSeparator" w:id="0">
    <w:p w14:paraId="58B84FAD" w14:textId="77777777" w:rsidR="00096390" w:rsidRDefault="00096390" w:rsidP="001C4F0F">
      <w:r>
        <w:continuationSeparator/>
      </w:r>
    </w:p>
  </w:endnote>
  <w:endnote w:type="continuationNotice" w:id="1">
    <w:p w14:paraId="667EDD0A" w14:textId="77777777" w:rsidR="00096390" w:rsidRDefault="00096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031296"/>
      <w:docPartObj>
        <w:docPartGallery w:val="Page Numbers (Bottom of Page)"/>
        <w:docPartUnique/>
      </w:docPartObj>
    </w:sdtPr>
    <w:sdtEndPr>
      <w:rPr>
        <w:noProof/>
      </w:rPr>
    </w:sdtEndPr>
    <w:sdtContent>
      <w:p w14:paraId="4F272FA3" w14:textId="77777777" w:rsidR="00692599" w:rsidRDefault="00692599">
        <w:pPr>
          <w:pStyle w:val="Footer"/>
          <w:jc w:val="right"/>
        </w:pPr>
      </w:p>
      <w:p w14:paraId="3A03E0E9" w14:textId="4EFCA44C" w:rsidR="00692599" w:rsidRPr="00692599" w:rsidRDefault="00692599" w:rsidP="00692599">
        <w:pPr>
          <w:pStyle w:val="Footer"/>
          <w:rPr>
            <w:rFonts w:ascii="Arial" w:hAnsi="Arial" w:cs="Arial"/>
          </w:rPr>
        </w:pPr>
        <w:r>
          <w:rPr>
            <w:rFonts w:ascii="Arial" w:hAnsi="Arial" w:cs="Arial"/>
          </w:rPr>
          <w:t>Initial Statement of Reasons, Medical Legal Fee Schedule, October 2020</w:t>
        </w:r>
      </w:p>
      <w:p w14:paraId="0F471458" w14:textId="49271956" w:rsidR="00A32D5C" w:rsidRDefault="00A32D5C">
        <w:pPr>
          <w:pStyle w:val="Footer"/>
          <w:jc w:val="right"/>
        </w:pPr>
        <w:r>
          <w:fldChar w:fldCharType="begin"/>
        </w:r>
        <w:r>
          <w:instrText xml:space="preserve"> PAGE   \* MERGEFORMAT </w:instrText>
        </w:r>
        <w:r>
          <w:fldChar w:fldCharType="separate"/>
        </w:r>
        <w:r w:rsidR="005D104D">
          <w:rPr>
            <w:noProof/>
          </w:rPr>
          <w:t>1</w:t>
        </w:r>
        <w:r>
          <w:rPr>
            <w:noProof/>
          </w:rPr>
          <w:fldChar w:fldCharType="end"/>
        </w:r>
      </w:p>
    </w:sdtContent>
  </w:sdt>
  <w:p w14:paraId="48B8B121" w14:textId="273C552E" w:rsidR="001C4F0F" w:rsidRPr="00A32D5C" w:rsidRDefault="001C4F0F" w:rsidP="00A3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4D33F" w14:textId="77777777" w:rsidR="00096390" w:rsidRDefault="00096390" w:rsidP="001C4F0F">
      <w:r>
        <w:separator/>
      </w:r>
    </w:p>
  </w:footnote>
  <w:footnote w:type="continuationSeparator" w:id="0">
    <w:p w14:paraId="6394E009" w14:textId="77777777" w:rsidR="00096390" w:rsidRDefault="00096390" w:rsidP="001C4F0F">
      <w:r>
        <w:continuationSeparator/>
      </w:r>
    </w:p>
  </w:footnote>
  <w:footnote w:type="continuationNotice" w:id="1">
    <w:p w14:paraId="45E3F5C3" w14:textId="77777777" w:rsidR="00096390" w:rsidRDefault="00096390"/>
  </w:footnote>
  <w:footnote w:id="2">
    <w:p w14:paraId="14A980C9" w14:textId="26D87DB6" w:rsidR="001F225F" w:rsidRPr="001F225F" w:rsidRDefault="005E7816" w:rsidP="00E7601F">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Changes in the QME Population and Medical</w:t>
      </w:r>
      <w:r w:rsidR="00801DB7" w:rsidRPr="00795E79">
        <w:rPr>
          <w:rFonts w:ascii="Arial" w:hAnsi="Arial" w:cs="Arial"/>
          <w:i/>
          <w:sz w:val="24"/>
          <w:szCs w:val="24"/>
        </w:rPr>
        <w:t>-</w:t>
      </w:r>
      <w:r w:rsidRPr="00795E79">
        <w:rPr>
          <w:rFonts w:ascii="Arial" w:hAnsi="Arial" w:cs="Arial"/>
          <w:i/>
          <w:sz w:val="24"/>
          <w:szCs w:val="24"/>
        </w:rPr>
        <w:t>Legal Trends in California Worker</w:t>
      </w:r>
      <w:r w:rsidR="00801DB7" w:rsidRPr="00795E79">
        <w:rPr>
          <w:rFonts w:ascii="Arial" w:hAnsi="Arial" w:cs="Arial"/>
          <w:i/>
          <w:sz w:val="24"/>
          <w:szCs w:val="24"/>
        </w:rPr>
        <w:t>s</w:t>
      </w:r>
      <w:r w:rsidRPr="00795E79">
        <w:rPr>
          <w:rFonts w:ascii="Arial" w:hAnsi="Arial" w:cs="Arial"/>
          <w:i/>
          <w:sz w:val="24"/>
          <w:szCs w:val="24"/>
        </w:rPr>
        <w:t xml:space="preserve">’ Compensation, </w:t>
      </w:r>
      <w:r w:rsidRPr="00795E79">
        <w:rPr>
          <w:rFonts w:ascii="Arial" w:hAnsi="Arial" w:cs="Arial"/>
          <w:sz w:val="24"/>
          <w:szCs w:val="24"/>
        </w:rPr>
        <w:t>February 2018</w:t>
      </w:r>
      <w:r w:rsidR="00DC128E" w:rsidRPr="00795E79">
        <w:rPr>
          <w:rFonts w:ascii="Arial" w:hAnsi="Arial" w:cs="Arial"/>
          <w:sz w:val="24"/>
          <w:szCs w:val="24"/>
        </w:rPr>
        <w:t>, Page 8</w:t>
      </w:r>
      <w:r w:rsidR="0004092F" w:rsidRPr="00795E79">
        <w:rPr>
          <w:rFonts w:ascii="Arial" w:hAnsi="Arial" w:cs="Arial"/>
          <w:sz w:val="24"/>
          <w:szCs w:val="24"/>
        </w:rPr>
        <w:t>.</w:t>
      </w:r>
    </w:p>
  </w:footnote>
  <w:footnote w:id="3">
    <w:p w14:paraId="30FDDABC" w14:textId="6597FA6D" w:rsidR="0004092F" w:rsidRPr="00795E79" w:rsidRDefault="0004092F">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 xml:space="preserve">Qualified Medical Evaluators: Updating Trends and Evaluations, Availability, and Equity, </w:t>
      </w:r>
      <w:r w:rsidRPr="00795E79">
        <w:rPr>
          <w:rFonts w:ascii="Arial" w:hAnsi="Arial" w:cs="Arial"/>
          <w:sz w:val="24"/>
          <w:szCs w:val="24"/>
        </w:rPr>
        <w:t>October 2017</w:t>
      </w:r>
      <w:r w:rsidR="00DC128E" w:rsidRPr="00795E79">
        <w:rPr>
          <w:rFonts w:ascii="Arial" w:hAnsi="Arial" w:cs="Arial"/>
          <w:sz w:val="24"/>
          <w:szCs w:val="24"/>
        </w:rPr>
        <w:t>,</w:t>
      </w:r>
      <w:r w:rsidR="000960F6" w:rsidRPr="00795E79">
        <w:rPr>
          <w:rFonts w:ascii="Arial" w:hAnsi="Arial" w:cs="Arial"/>
          <w:sz w:val="24"/>
          <w:szCs w:val="24"/>
        </w:rPr>
        <w:t xml:space="preserve"> Page 2</w:t>
      </w:r>
      <w:r w:rsidRPr="00795E79">
        <w:rPr>
          <w:rFonts w:ascii="Arial" w:hAnsi="Arial" w:cs="Arial"/>
          <w:sz w:val="24"/>
          <w:szCs w:val="24"/>
        </w:rPr>
        <w:t>.</w:t>
      </w:r>
    </w:p>
  </w:footnote>
  <w:footnote w:id="4">
    <w:p w14:paraId="15BD23C2" w14:textId="2ADA3C6A" w:rsidR="00A5112B" w:rsidRPr="00795E79" w:rsidRDefault="00A5112B">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 xml:space="preserve">Medical Care Provided to California’s Injured, </w:t>
      </w:r>
      <w:r w:rsidRPr="00795E79">
        <w:rPr>
          <w:rFonts w:ascii="Arial" w:hAnsi="Arial" w:cs="Arial"/>
          <w:sz w:val="24"/>
          <w:szCs w:val="24"/>
        </w:rPr>
        <w:t xml:space="preserve">Chapter 8: </w:t>
      </w:r>
      <w:r w:rsidRPr="00795E79">
        <w:rPr>
          <w:rFonts w:ascii="Arial" w:hAnsi="Arial" w:cs="Arial"/>
          <w:i/>
          <w:sz w:val="24"/>
          <w:szCs w:val="24"/>
        </w:rPr>
        <w:t>Medical</w:t>
      </w:r>
      <w:r w:rsidR="00801DB7" w:rsidRPr="00795E79">
        <w:rPr>
          <w:rFonts w:ascii="Arial" w:hAnsi="Arial" w:cs="Arial"/>
          <w:i/>
          <w:sz w:val="24"/>
          <w:szCs w:val="24"/>
        </w:rPr>
        <w:t>-</w:t>
      </w:r>
      <w:r w:rsidRPr="00795E79">
        <w:rPr>
          <w:rFonts w:ascii="Arial" w:hAnsi="Arial" w:cs="Arial"/>
          <w:i/>
          <w:sz w:val="24"/>
          <w:szCs w:val="24"/>
        </w:rPr>
        <w:t xml:space="preserve">Legal Services, </w:t>
      </w:r>
      <w:r w:rsidRPr="00795E79">
        <w:rPr>
          <w:rFonts w:ascii="Arial" w:hAnsi="Arial" w:cs="Arial"/>
          <w:sz w:val="24"/>
          <w:szCs w:val="24"/>
        </w:rPr>
        <w:t>May 2018</w:t>
      </w:r>
      <w:r w:rsidR="000B49A9" w:rsidRPr="00795E79">
        <w:rPr>
          <w:rFonts w:ascii="Arial" w:hAnsi="Arial" w:cs="Arial"/>
          <w:sz w:val="24"/>
          <w:szCs w:val="24"/>
        </w:rPr>
        <w:t>.</w:t>
      </w:r>
    </w:p>
  </w:footnote>
  <w:footnote w:id="5">
    <w:p w14:paraId="14118B91" w14:textId="5CD27AD8" w:rsidR="00815D16" w:rsidRPr="00795E79" w:rsidRDefault="00815D16">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California Worker</w:t>
      </w:r>
      <w:r w:rsidR="000B49A9" w:rsidRPr="00795E79">
        <w:rPr>
          <w:rFonts w:ascii="Arial" w:hAnsi="Arial" w:cs="Arial"/>
          <w:i/>
          <w:sz w:val="24"/>
          <w:szCs w:val="24"/>
        </w:rPr>
        <w:t>s</w:t>
      </w:r>
      <w:r w:rsidRPr="00795E79">
        <w:rPr>
          <w:rFonts w:ascii="Arial" w:hAnsi="Arial" w:cs="Arial"/>
          <w:i/>
          <w:sz w:val="24"/>
          <w:szCs w:val="24"/>
        </w:rPr>
        <w:t>’ Compensation Medical</w:t>
      </w:r>
      <w:r w:rsidR="000B49A9" w:rsidRPr="00795E79">
        <w:rPr>
          <w:rFonts w:ascii="Arial" w:hAnsi="Arial" w:cs="Arial"/>
          <w:i/>
          <w:sz w:val="24"/>
          <w:szCs w:val="24"/>
        </w:rPr>
        <w:t>-</w:t>
      </w:r>
      <w:r w:rsidRPr="00795E79">
        <w:rPr>
          <w:rFonts w:ascii="Arial" w:hAnsi="Arial" w:cs="Arial"/>
          <w:i/>
          <w:sz w:val="24"/>
          <w:szCs w:val="24"/>
        </w:rPr>
        <w:t>Legal Fee Schedule-Analysis and Recommendations</w:t>
      </w:r>
      <w:r w:rsidR="008E55CC" w:rsidRPr="00795E79">
        <w:rPr>
          <w:rFonts w:ascii="Arial" w:hAnsi="Arial" w:cs="Arial"/>
          <w:i/>
          <w:sz w:val="24"/>
          <w:szCs w:val="24"/>
        </w:rPr>
        <w:t xml:space="preserve">, </w:t>
      </w:r>
      <w:r w:rsidRPr="00795E79">
        <w:rPr>
          <w:rFonts w:ascii="Arial" w:hAnsi="Arial" w:cs="Arial"/>
          <w:sz w:val="24"/>
          <w:szCs w:val="24"/>
        </w:rPr>
        <w:t>October 2018</w:t>
      </w:r>
      <w:r w:rsidR="008E55CC" w:rsidRPr="00795E79">
        <w:rPr>
          <w:rFonts w:ascii="Arial" w:hAnsi="Arial" w:cs="Arial"/>
          <w:i/>
          <w:sz w:val="24"/>
          <w:szCs w:val="24"/>
        </w:rPr>
        <w:t xml:space="preserve">, </w:t>
      </w:r>
      <w:r w:rsidR="000B49A9" w:rsidRPr="00795E79">
        <w:rPr>
          <w:rFonts w:ascii="Arial" w:hAnsi="Arial" w:cs="Arial"/>
          <w:sz w:val="24"/>
          <w:szCs w:val="24"/>
        </w:rPr>
        <w:t>pp. 13-14.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01C28"/>
    <w:multiLevelType w:val="hybridMultilevel"/>
    <w:tmpl w:val="A4B09886"/>
    <w:lvl w:ilvl="0" w:tplc="F232E7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390988-16D7-4933-AC42-4B7CB89AB475}"/>
    <w:docVar w:name="dgnword-eventsink" w:val="295243688"/>
  </w:docVars>
  <w:rsids>
    <w:rsidRoot w:val="006810FD"/>
    <w:rsid w:val="00006A41"/>
    <w:rsid w:val="000361A9"/>
    <w:rsid w:val="0004092F"/>
    <w:rsid w:val="00043F60"/>
    <w:rsid w:val="000465D5"/>
    <w:rsid w:val="00053E03"/>
    <w:rsid w:val="00056C1B"/>
    <w:rsid w:val="00064415"/>
    <w:rsid w:val="0006700C"/>
    <w:rsid w:val="0007198C"/>
    <w:rsid w:val="000864CB"/>
    <w:rsid w:val="000960F6"/>
    <w:rsid w:val="00096390"/>
    <w:rsid w:val="000B49A9"/>
    <w:rsid w:val="000D3BAB"/>
    <w:rsid w:val="000E1DBB"/>
    <w:rsid w:val="00113B63"/>
    <w:rsid w:val="001328CC"/>
    <w:rsid w:val="00142778"/>
    <w:rsid w:val="00154EE0"/>
    <w:rsid w:val="001561B8"/>
    <w:rsid w:val="0016295C"/>
    <w:rsid w:val="001B3DDD"/>
    <w:rsid w:val="001B6043"/>
    <w:rsid w:val="001C0339"/>
    <w:rsid w:val="001C2659"/>
    <w:rsid w:val="001C4F0F"/>
    <w:rsid w:val="001C6A12"/>
    <w:rsid w:val="001F00F0"/>
    <w:rsid w:val="001F225F"/>
    <w:rsid w:val="00215460"/>
    <w:rsid w:val="00224287"/>
    <w:rsid w:val="002255D3"/>
    <w:rsid w:val="00255681"/>
    <w:rsid w:val="00261002"/>
    <w:rsid w:val="00271B55"/>
    <w:rsid w:val="00272408"/>
    <w:rsid w:val="00282DB9"/>
    <w:rsid w:val="0028395A"/>
    <w:rsid w:val="002947D3"/>
    <w:rsid w:val="0029529F"/>
    <w:rsid w:val="002A2D34"/>
    <w:rsid w:val="002A73B1"/>
    <w:rsid w:val="002A7B88"/>
    <w:rsid w:val="002B039F"/>
    <w:rsid w:val="002E304C"/>
    <w:rsid w:val="0030669A"/>
    <w:rsid w:val="00306BA5"/>
    <w:rsid w:val="00344D02"/>
    <w:rsid w:val="0034740F"/>
    <w:rsid w:val="00347A02"/>
    <w:rsid w:val="003560DF"/>
    <w:rsid w:val="00364703"/>
    <w:rsid w:val="0036621B"/>
    <w:rsid w:val="00380F74"/>
    <w:rsid w:val="00385DA9"/>
    <w:rsid w:val="00390B2B"/>
    <w:rsid w:val="00392349"/>
    <w:rsid w:val="003923F7"/>
    <w:rsid w:val="003A1524"/>
    <w:rsid w:val="003D6B5A"/>
    <w:rsid w:val="003D7B6C"/>
    <w:rsid w:val="003D7E8A"/>
    <w:rsid w:val="003E0D00"/>
    <w:rsid w:val="0044275F"/>
    <w:rsid w:val="004516ED"/>
    <w:rsid w:val="00493247"/>
    <w:rsid w:val="004933B5"/>
    <w:rsid w:val="004941AA"/>
    <w:rsid w:val="004A44BD"/>
    <w:rsid w:val="004B3A14"/>
    <w:rsid w:val="004C7BF2"/>
    <w:rsid w:val="004D6E13"/>
    <w:rsid w:val="004E0290"/>
    <w:rsid w:val="004E5AD2"/>
    <w:rsid w:val="004E6B53"/>
    <w:rsid w:val="004F7EAA"/>
    <w:rsid w:val="00502716"/>
    <w:rsid w:val="00502BDA"/>
    <w:rsid w:val="00512D8B"/>
    <w:rsid w:val="0051752F"/>
    <w:rsid w:val="00517602"/>
    <w:rsid w:val="00531F9F"/>
    <w:rsid w:val="00547E9C"/>
    <w:rsid w:val="00552D84"/>
    <w:rsid w:val="00554F6F"/>
    <w:rsid w:val="00555093"/>
    <w:rsid w:val="005550DA"/>
    <w:rsid w:val="00570817"/>
    <w:rsid w:val="00575661"/>
    <w:rsid w:val="00592604"/>
    <w:rsid w:val="00593053"/>
    <w:rsid w:val="005945F7"/>
    <w:rsid w:val="005A0533"/>
    <w:rsid w:val="005A6BC7"/>
    <w:rsid w:val="005C17B5"/>
    <w:rsid w:val="005C692B"/>
    <w:rsid w:val="005D04C1"/>
    <w:rsid w:val="005D104D"/>
    <w:rsid w:val="005D222D"/>
    <w:rsid w:val="005D773E"/>
    <w:rsid w:val="005E38C2"/>
    <w:rsid w:val="005E7816"/>
    <w:rsid w:val="005E7AB2"/>
    <w:rsid w:val="005F4DF6"/>
    <w:rsid w:val="005F6E06"/>
    <w:rsid w:val="006067FB"/>
    <w:rsid w:val="0061782E"/>
    <w:rsid w:val="00637B39"/>
    <w:rsid w:val="00641AB3"/>
    <w:rsid w:val="006650DC"/>
    <w:rsid w:val="0066540A"/>
    <w:rsid w:val="006810FD"/>
    <w:rsid w:val="00687043"/>
    <w:rsid w:val="00692599"/>
    <w:rsid w:val="006A0C7C"/>
    <w:rsid w:val="006A3B40"/>
    <w:rsid w:val="006C08A2"/>
    <w:rsid w:val="006F6505"/>
    <w:rsid w:val="00702253"/>
    <w:rsid w:val="00702256"/>
    <w:rsid w:val="007025EF"/>
    <w:rsid w:val="00715ABE"/>
    <w:rsid w:val="0073192A"/>
    <w:rsid w:val="00751595"/>
    <w:rsid w:val="0075268F"/>
    <w:rsid w:val="00770696"/>
    <w:rsid w:val="00781F99"/>
    <w:rsid w:val="00786E17"/>
    <w:rsid w:val="0079293A"/>
    <w:rsid w:val="00794A86"/>
    <w:rsid w:val="00795E79"/>
    <w:rsid w:val="00796F82"/>
    <w:rsid w:val="007D620D"/>
    <w:rsid w:val="00800798"/>
    <w:rsid w:val="00801DB7"/>
    <w:rsid w:val="00807593"/>
    <w:rsid w:val="00810335"/>
    <w:rsid w:val="0081413D"/>
    <w:rsid w:val="00815D16"/>
    <w:rsid w:val="0081673D"/>
    <w:rsid w:val="0084318A"/>
    <w:rsid w:val="00850024"/>
    <w:rsid w:val="00851835"/>
    <w:rsid w:val="00870CC6"/>
    <w:rsid w:val="0088216D"/>
    <w:rsid w:val="00893687"/>
    <w:rsid w:val="008A528B"/>
    <w:rsid w:val="008A5848"/>
    <w:rsid w:val="008B201E"/>
    <w:rsid w:val="008C3755"/>
    <w:rsid w:val="008C77C6"/>
    <w:rsid w:val="008E55CC"/>
    <w:rsid w:val="008F1899"/>
    <w:rsid w:val="008F6A32"/>
    <w:rsid w:val="00907688"/>
    <w:rsid w:val="00950144"/>
    <w:rsid w:val="0096251F"/>
    <w:rsid w:val="00967E7A"/>
    <w:rsid w:val="009808CB"/>
    <w:rsid w:val="00981825"/>
    <w:rsid w:val="0098264D"/>
    <w:rsid w:val="00987DCC"/>
    <w:rsid w:val="00990489"/>
    <w:rsid w:val="0099081E"/>
    <w:rsid w:val="009C39F7"/>
    <w:rsid w:val="009C481A"/>
    <w:rsid w:val="009D1B03"/>
    <w:rsid w:val="009F5F63"/>
    <w:rsid w:val="00A075C6"/>
    <w:rsid w:val="00A1602B"/>
    <w:rsid w:val="00A32D5C"/>
    <w:rsid w:val="00A3602F"/>
    <w:rsid w:val="00A445CD"/>
    <w:rsid w:val="00A506D1"/>
    <w:rsid w:val="00A5112B"/>
    <w:rsid w:val="00A521B8"/>
    <w:rsid w:val="00A576EE"/>
    <w:rsid w:val="00A60845"/>
    <w:rsid w:val="00A7128A"/>
    <w:rsid w:val="00A73E56"/>
    <w:rsid w:val="00A810EB"/>
    <w:rsid w:val="00A82C57"/>
    <w:rsid w:val="00A9616C"/>
    <w:rsid w:val="00A97F31"/>
    <w:rsid w:val="00AD71EA"/>
    <w:rsid w:val="00AE242E"/>
    <w:rsid w:val="00AE27C7"/>
    <w:rsid w:val="00AF4DE5"/>
    <w:rsid w:val="00AF630E"/>
    <w:rsid w:val="00AF64FE"/>
    <w:rsid w:val="00B06FB8"/>
    <w:rsid w:val="00B20DDA"/>
    <w:rsid w:val="00B31EC7"/>
    <w:rsid w:val="00B355B0"/>
    <w:rsid w:val="00B559E1"/>
    <w:rsid w:val="00B77A9F"/>
    <w:rsid w:val="00B82CE7"/>
    <w:rsid w:val="00B859DF"/>
    <w:rsid w:val="00BA47B4"/>
    <w:rsid w:val="00BB2D89"/>
    <w:rsid w:val="00BB7D0F"/>
    <w:rsid w:val="00BC16E8"/>
    <w:rsid w:val="00BC1C9D"/>
    <w:rsid w:val="00BC5E00"/>
    <w:rsid w:val="00BD1C10"/>
    <w:rsid w:val="00BE261D"/>
    <w:rsid w:val="00BE669E"/>
    <w:rsid w:val="00BF6334"/>
    <w:rsid w:val="00C00406"/>
    <w:rsid w:val="00C91D9B"/>
    <w:rsid w:val="00C92C34"/>
    <w:rsid w:val="00CB2878"/>
    <w:rsid w:val="00CB64B9"/>
    <w:rsid w:val="00CD511E"/>
    <w:rsid w:val="00CE017A"/>
    <w:rsid w:val="00CE5131"/>
    <w:rsid w:val="00D03BD3"/>
    <w:rsid w:val="00D11A83"/>
    <w:rsid w:val="00D30187"/>
    <w:rsid w:val="00D44844"/>
    <w:rsid w:val="00D47625"/>
    <w:rsid w:val="00D64B4E"/>
    <w:rsid w:val="00D77C73"/>
    <w:rsid w:val="00D913D0"/>
    <w:rsid w:val="00D92492"/>
    <w:rsid w:val="00D95AF3"/>
    <w:rsid w:val="00D95E0C"/>
    <w:rsid w:val="00D96979"/>
    <w:rsid w:val="00DA515E"/>
    <w:rsid w:val="00DC128E"/>
    <w:rsid w:val="00DC5C86"/>
    <w:rsid w:val="00DD03DE"/>
    <w:rsid w:val="00DD1365"/>
    <w:rsid w:val="00DD13AD"/>
    <w:rsid w:val="00DD4E8F"/>
    <w:rsid w:val="00DE17AE"/>
    <w:rsid w:val="00DE1C97"/>
    <w:rsid w:val="00E1770E"/>
    <w:rsid w:val="00E17BAE"/>
    <w:rsid w:val="00E2494B"/>
    <w:rsid w:val="00E33201"/>
    <w:rsid w:val="00E742E2"/>
    <w:rsid w:val="00E7601F"/>
    <w:rsid w:val="00E92E31"/>
    <w:rsid w:val="00E93714"/>
    <w:rsid w:val="00EC023D"/>
    <w:rsid w:val="00ED05AC"/>
    <w:rsid w:val="00ED25D9"/>
    <w:rsid w:val="00ED5C0F"/>
    <w:rsid w:val="00EF090D"/>
    <w:rsid w:val="00F06EC9"/>
    <w:rsid w:val="00F11BD3"/>
    <w:rsid w:val="00F20310"/>
    <w:rsid w:val="00F236A2"/>
    <w:rsid w:val="00F27A0F"/>
    <w:rsid w:val="00F41AB1"/>
    <w:rsid w:val="00F61831"/>
    <w:rsid w:val="00F72438"/>
    <w:rsid w:val="00F752FD"/>
    <w:rsid w:val="00F75C0D"/>
    <w:rsid w:val="00F83A5C"/>
    <w:rsid w:val="00F94B6D"/>
    <w:rsid w:val="00F94D5A"/>
    <w:rsid w:val="00F97147"/>
    <w:rsid w:val="00FA28AB"/>
    <w:rsid w:val="00FC1055"/>
    <w:rsid w:val="00FC39AA"/>
    <w:rsid w:val="00FD4DFC"/>
    <w:rsid w:val="00FD67AA"/>
    <w:rsid w:val="00FF06BA"/>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90B1"/>
  <w15:chartTrackingRefBased/>
  <w15:docId w15:val="{94D3B406-1E53-4BC7-A318-6DDE48E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B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B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0FD"/>
    <w:pPr>
      <w:autoSpaceDE w:val="0"/>
      <w:autoSpaceDN w:val="0"/>
      <w:adjustRightInd w:val="0"/>
    </w:pPr>
    <w:rPr>
      <w:color w:val="000000"/>
    </w:rPr>
  </w:style>
  <w:style w:type="paragraph" w:styleId="Header">
    <w:name w:val="header"/>
    <w:basedOn w:val="Normal"/>
    <w:link w:val="HeaderChar"/>
    <w:uiPriority w:val="99"/>
    <w:unhideWhenUsed/>
    <w:rsid w:val="001C4F0F"/>
    <w:pPr>
      <w:tabs>
        <w:tab w:val="center" w:pos="4680"/>
        <w:tab w:val="right" w:pos="9360"/>
      </w:tabs>
    </w:pPr>
  </w:style>
  <w:style w:type="character" w:customStyle="1" w:styleId="HeaderChar">
    <w:name w:val="Header Char"/>
    <w:basedOn w:val="DefaultParagraphFont"/>
    <w:link w:val="Header"/>
    <w:uiPriority w:val="99"/>
    <w:rsid w:val="001C4F0F"/>
  </w:style>
  <w:style w:type="paragraph" w:styleId="Footer">
    <w:name w:val="footer"/>
    <w:basedOn w:val="Normal"/>
    <w:link w:val="FooterChar"/>
    <w:uiPriority w:val="99"/>
    <w:unhideWhenUsed/>
    <w:rsid w:val="001C4F0F"/>
    <w:pPr>
      <w:tabs>
        <w:tab w:val="center" w:pos="4680"/>
        <w:tab w:val="right" w:pos="9360"/>
      </w:tabs>
    </w:pPr>
  </w:style>
  <w:style w:type="character" w:customStyle="1" w:styleId="FooterChar">
    <w:name w:val="Footer Char"/>
    <w:basedOn w:val="DefaultParagraphFont"/>
    <w:link w:val="Footer"/>
    <w:uiPriority w:val="99"/>
    <w:rsid w:val="001C4F0F"/>
  </w:style>
  <w:style w:type="paragraph" w:styleId="ListParagraph">
    <w:name w:val="List Paragraph"/>
    <w:basedOn w:val="Normal"/>
    <w:uiPriority w:val="34"/>
    <w:qFormat/>
    <w:rsid w:val="003A1524"/>
    <w:pPr>
      <w:ind w:left="720"/>
      <w:contextualSpacing/>
    </w:pPr>
  </w:style>
  <w:style w:type="paragraph" w:styleId="EndnoteText">
    <w:name w:val="endnote text"/>
    <w:basedOn w:val="Normal"/>
    <w:link w:val="EndnoteTextChar"/>
    <w:uiPriority w:val="99"/>
    <w:semiHidden/>
    <w:unhideWhenUsed/>
    <w:rsid w:val="00053E03"/>
    <w:rPr>
      <w:sz w:val="20"/>
      <w:szCs w:val="20"/>
    </w:rPr>
  </w:style>
  <w:style w:type="character" w:customStyle="1" w:styleId="EndnoteTextChar">
    <w:name w:val="Endnote Text Char"/>
    <w:basedOn w:val="DefaultParagraphFont"/>
    <w:link w:val="EndnoteText"/>
    <w:uiPriority w:val="99"/>
    <w:semiHidden/>
    <w:rsid w:val="00053E03"/>
    <w:rPr>
      <w:sz w:val="20"/>
      <w:szCs w:val="20"/>
    </w:rPr>
  </w:style>
  <w:style w:type="character" w:styleId="EndnoteReference">
    <w:name w:val="endnote reference"/>
    <w:basedOn w:val="DefaultParagraphFont"/>
    <w:uiPriority w:val="99"/>
    <w:semiHidden/>
    <w:unhideWhenUsed/>
    <w:rsid w:val="00053E03"/>
    <w:rPr>
      <w:vertAlign w:val="superscript"/>
    </w:rPr>
  </w:style>
  <w:style w:type="paragraph" w:styleId="FootnoteText">
    <w:name w:val="footnote text"/>
    <w:basedOn w:val="Normal"/>
    <w:link w:val="FootnoteTextChar"/>
    <w:uiPriority w:val="99"/>
    <w:unhideWhenUsed/>
    <w:rsid w:val="00053E03"/>
    <w:rPr>
      <w:sz w:val="20"/>
      <w:szCs w:val="20"/>
    </w:rPr>
  </w:style>
  <w:style w:type="character" w:customStyle="1" w:styleId="FootnoteTextChar">
    <w:name w:val="Footnote Text Char"/>
    <w:basedOn w:val="DefaultParagraphFont"/>
    <w:link w:val="FootnoteText"/>
    <w:uiPriority w:val="99"/>
    <w:rsid w:val="00053E03"/>
    <w:rPr>
      <w:sz w:val="20"/>
      <w:szCs w:val="20"/>
    </w:rPr>
  </w:style>
  <w:style w:type="character" w:styleId="FootnoteReference">
    <w:name w:val="footnote reference"/>
    <w:basedOn w:val="DefaultParagraphFont"/>
    <w:uiPriority w:val="99"/>
    <w:semiHidden/>
    <w:unhideWhenUsed/>
    <w:rsid w:val="00053E03"/>
    <w:rPr>
      <w:vertAlign w:val="superscript"/>
    </w:rPr>
  </w:style>
  <w:style w:type="paragraph" w:customStyle="1" w:styleId="Preformatted">
    <w:name w:val="Preformatted"/>
    <w:basedOn w:val="Normal"/>
    <w:rsid w:val="00EC02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paragraph" w:styleId="BalloonText">
    <w:name w:val="Balloon Text"/>
    <w:basedOn w:val="Normal"/>
    <w:link w:val="BalloonTextChar"/>
    <w:uiPriority w:val="99"/>
    <w:semiHidden/>
    <w:unhideWhenUsed/>
    <w:rsid w:val="00F97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147"/>
    <w:rPr>
      <w:rFonts w:ascii="Segoe UI" w:hAnsi="Segoe UI" w:cs="Segoe UI"/>
      <w:sz w:val="18"/>
      <w:szCs w:val="18"/>
    </w:rPr>
  </w:style>
  <w:style w:type="character" w:styleId="CommentReference">
    <w:name w:val="annotation reference"/>
    <w:basedOn w:val="DefaultParagraphFont"/>
    <w:uiPriority w:val="99"/>
    <w:semiHidden/>
    <w:unhideWhenUsed/>
    <w:rsid w:val="002B039F"/>
    <w:rPr>
      <w:sz w:val="16"/>
      <w:szCs w:val="16"/>
    </w:rPr>
  </w:style>
  <w:style w:type="paragraph" w:styleId="CommentText">
    <w:name w:val="annotation text"/>
    <w:basedOn w:val="Normal"/>
    <w:link w:val="CommentTextChar"/>
    <w:uiPriority w:val="99"/>
    <w:semiHidden/>
    <w:unhideWhenUsed/>
    <w:rsid w:val="002B039F"/>
    <w:rPr>
      <w:sz w:val="20"/>
      <w:szCs w:val="20"/>
    </w:rPr>
  </w:style>
  <w:style w:type="character" w:customStyle="1" w:styleId="CommentTextChar">
    <w:name w:val="Comment Text Char"/>
    <w:basedOn w:val="DefaultParagraphFont"/>
    <w:link w:val="CommentText"/>
    <w:uiPriority w:val="99"/>
    <w:semiHidden/>
    <w:rsid w:val="002B039F"/>
    <w:rPr>
      <w:sz w:val="20"/>
      <w:szCs w:val="20"/>
    </w:rPr>
  </w:style>
  <w:style w:type="paragraph" w:styleId="CommentSubject">
    <w:name w:val="annotation subject"/>
    <w:basedOn w:val="CommentText"/>
    <w:next w:val="CommentText"/>
    <w:link w:val="CommentSubjectChar"/>
    <w:uiPriority w:val="99"/>
    <w:semiHidden/>
    <w:unhideWhenUsed/>
    <w:rsid w:val="002B039F"/>
    <w:rPr>
      <w:b/>
      <w:bCs/>
    </w:rPr>
  </w:style>
  <w:style w:type="character" w:customStyle="1" w:styleId="CommentSubjectChar">
    <w:name w:val="Comment Subject Char"/>
    <w:basedOn w:val="CommentTextChar"/>
    <w:link w:val="CommentSubject"/>
    <w:uiPriority w:val="99"/>
    <w:semiHidden/>
    <w:rsid w:val="002B039F"/>
    <w:rPr>
      <w:b/>
      <w:bCs/>
      <w:sz w:val="20"/>
      <w:szCs w:val="20"/>
    </w:rPr>
  </w:style>
  <w:style w:type="paragraph" w:styleId="Revision">
    <w:name w:val="Revision"/>
    <w:hidden/>
    <w:uiPriority w:val="99"/>
    <w:semiHidden/>
    <w:rsid w:val="00B77A9F"/>
  </w:style>
  <w:style w:type="paragraph" w:styleId="Title">
    <w:name w:val="Title"/>
    <w:basedOn w:val="Normal"/>
    <w:next w:val="Normal"/>
    <w:link w:val="TitleChar"/>
    <w:uiPriority w:val="10"/>
    <w:qFormat/>
    <w:rsid w:val="00390B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0B2B"/>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390B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0B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70F4F-D456-43FA-91A1-83B43E9C0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0DE8D-293B-4DE9-9F6F-8B84C308ED11}">
  <ds:schemaRefs>
    <ds:schemaRef ds:uri="http://schemas.microsoft.com/sharepoint/v3/contenttype/forms"/>
  </ds:schemaRefs>
</ds:datastoreItem>
</file>

<file path=customXml/itemProps3.xml><?xml version="1.0" encoding="utf-8"?>
<ds:datastoreItem xmlns:ds="http://schemas.openxmlformats.org/officeDocument/2006/customXml" ds:itemID="{4BA6C84F-A28E-4C55-94B2-6280D5E910B1}">
  <ds:schemaRefs>
    <ds:schemaRef ds:uri="http://schemas.openxmlformats.org/officeDocument/2006/bibliography"/>
  </ds:schemaRefs>
</ds:datastoreItem>
</file>

<file path=customXml/itemProps4.xml><?xml version="1.0" encoding="utf-8"?>
<ds:datastoreItem xmlns:ds="http://schemas.openxmlformats.org/officeDocument/2006/customXml" ds:itemID="{00533E9E-2D74-4931-AB0D-430F327E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cp:lastPrinted>2020-09-10T18:18:00Z</cp:lastPrinted>
  <dcterms:created xsi:type="dcterms:W3CDTF">2020-10-28T21:10:00Z</dcterms:created>
  <dcterms:modified xsi:type="dcterms:W3CDTF">2020-10-28T21:10:00Z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